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62D88" w14:textId="77777777" w:rsidR="00234A54" w:rsidRPr="00FB0918" w:rsidRDefault="00234A54" w:rsidP="00234A54">
      <w:pPr>
        <w:rPr>
          <w:rFonts w:ascii="Arial" w:eastAsia="Times New Roman" w:hAnsi="Arial" w:cs="Arial"/>
          <w:sz w:val="36"/>
          <w:szCs w:val="36"/>
        </w:rPr>
      </w:pPr>
      <w:r w:rsidRPr="00FB0918">
        <w:rPr>
          <w:rFonts w:ascii="Arial" w:eastAsia="Times New Roman" w:hAnsi="Arial" w:cs="Arial"/>
          <w:sz w:val="36"/>
          <w:szCs w:val="36"/>
        </w:rPr>
        <w:t>NSF SES Project, Proposal 1535888          </w:t>
      </w:r>
    </w:p>
    <w:p w14:paraId="4DAD9299" w14:textId="43C99419" w:rsidR="00234A54" w:rsidRPr="00FB0918" w:rsidRDefault="00234A54" w:rsidP="00234A54">
      <w:pPr>
        <w:rPr>
          <w:rFonts w:ascii="Arial" w:eastAsia="Times New Roman" w:hAnsi="Arial" w:cs="Arial"/>
          <w:sz w:val="20"/>
          <w:szCs w:val="20"/>
        </w:rPr>
      </w:pPr>
      <w:r w:rsidRPr="00FB0918">
        <w:rPr>
          <w:rFonts w:ascii="Arial" w:eastAsia="Times New Roman" w:hAnsi="Arial" w:cs="Arial"/>
          <w:sz w:val="20"/>
          <w:szCs w:val="20"/>
        </w:rPr>
        <w:t>Septem</w:t>
      </w:r>
      <w:r w:rsidR="00C74D38">
        <w:rPr>
          <w:rFonts w:ascii="Arial" w:eastAsia="Times New Roman" w:hAnsi="Arial" w:cs="Arial"/>
          <w:sz w:val="20"/>
          <w:szCs w:val="20"/>
        </w:rPr>
        <w:t>ber 1 , 2015 - August 31, 2017</w:t>
      </w:r>
      <w:bookmarkStart w:id="0" w:name="_GoBack"/>
      <w:bookmarkEnd w:id="0"/>
    </w:p>
    <w:p w14:paraId="16DDC968" w14:textId="77777777" w:rsidR="00234A54" w:rsidRPr="00FB0918" w:rsidRDefault="00234A54" w:rsidP="00234A54">
      <w:pPr>
        <w:rPr>
          <w:rFonts w:ascii="Arial" w:eastAsia="Times New Roman" w:hAnsi="Arial" w:cs="Arial"/>
          <w:sz w:val="20"/>
          <w:szCs w:val="20"/>
        </w:rPr>
      </w:pPr>
      <w:r w:rsidRPr="00FB0918">
        <w:rPr>
          <w:rFonts w:ascii="Arial" w:eastAsia="Times New Roman" w:hAnsi="Arial" w:cs="Arial"/>
          <w:sz w:val="20"/>
          <w:szCs w:val="20"/>
        </w:rPr>
        <w:t>Award 1535888.  Award Date: August 25, 2015.                                   </w:t>
      </w:r>
    </w:p>
    <w:p w14:paraId="2D4EC69D" w14:textId="77777777" w:rsidR="00234A54" w:rsidRDefault="00234A54" w:rsidP="00225D77">
      <w:pPr>
        <w:spacing w:before="100" w:beforeAutospacing="1" w:after="100" w:afterAutospacing="1"/>
        <w:contextualSpacing/>
        <w:rPr>
          <w:rFonts w:ascii="Arial" w:eastAsia="Times New Roman" w:hAnsi="Arial" w:cs="Arial"/>
          <w:b/>
          <w:color w:val="222222"/>
          <w:sz w:val="20"/>
          <w:szCs w:val="20"/>
          <w:u w:val="single"/>
        </w:rPr>
      </w:pPr>
    </w:p>
    <w:p w14:paraId="3D12EA8D" w14:textId="77777777" w:rsidR="00225D77" w:rsidRPr="00C918F4" w:rsidRDefault="00225D77" w:rsidP="00225D77">
      <w:pPr>
        <w:spacing w:before="100" w:beforeAutospacing="1" w:after="100" w:afterAutospacing="1"/>
        <w:contextualSpacing/>
        <w:rPr>
          <w:rFonts w:ascii="Arial" w:eastAsia="Times New Roman" w:hAnsi="Arial" w:cs="Arial"/>
          <w:b/>
          <w:color w:val="222222"/>
          <w:u w:val="single"/>
        </w:rPr>
      </w:pPr>
      <w:r w:rsidRPr="00C918F4">
        <w:rPr>
          <w:rFonts w:ascii="Arial" w:eastAsia="Times New Roman" w:hAnsi="Arial" w:cs="Arial"/>
          <w:b/>
          <w:color w:val="222222"/>
          <w:u w:val="single"/>
        </w:rPr>
        <w:t xml:space="preserve">TITLE </w:t>
      </w:r>
    </w:p>
    <w:p w14:paraId="054A39AE" w14:textId="0B9380A3" w:rsidR="00C918F4" w:rsidRDefault="00225D77" w:rsidP="00225D77">
      <w:pPr>
        <w:spacing w:before="100" w:beforeAutospacing="1" w:after="100" w:afterAutospacing="1"/>
        <w:contextualSpacing/>
        <w:rPr>
          <w:rFonts w:ascii="Arial" w:eastAsia="Times New Roman" w:hAnsi="Arial" w:cs="Arial"/>
          <w:color w:val="222222"/>
          <w:sz w:val="20"/>
          <w:szCs w:val="20"/>
        </w:rPr>
      </w:pPr>
      <w:r w:rsidRPr="00F85DC4">
        <w:rPr>
          <w:rFonts w:ascii="Arial" w:eastAsia="Times New Roman" w:hAnsi="Arial" w:cs="Arial"/>
          <w:color w:val="222222"/>
          <w:sz w:val="20"/>
          <w:szCs w:val="20"/>
        </w:rPr>
        <w:t>Environmental Health Governance in Six Cities: How Scientific Cultures, Practices and Infrastructure Shape Governance Styles</w:t>
      </w:r>
    </w:p>
    <w:p w14:paraId="34BA9813" w14:textId="77777777" w:rsidR="00C918F4" w:rsidRDefault="00C918F4" w:rsidP="00225D77">
      <w:pPr>
        <w:spacing w:before="100" w:beforeAutospacing="1" w:after="100" w:afterAutospacing="1"/>
        <w:contextualSpacing/>
        <w:rPr>
          <w:rFonts w:ascii="Arial" w:eastAsia="Times New Roman" w:hAnsi="Arial" w:cs="Arial"/>
          <w:color w:val="222222"/>
          <w:sz w:val="20"/>
          <w:szCs w:val="20"/>
        </w:rPr>
      </w:pPr>
    </w:p>
    <w:p w14:paraId="7568E6D8" w14:textId="546CD36B" w:rsidR="00C918F4" w:rsidRDefault="00C918F4" w:rsidP="00225D77">
      <w:pPr>
        <w:spacing w:before="100" w:beforeAutospacing="1" w:after="100" w:afterAutospacing="1"/>
        <w:contextualSpacing/>
        <w:rPr>
          <w:rFonts w:ascii="Arial" w:eastAsia="Times New Roman" w:hAnsi="Arial" w:cs="Arial"/>
          <w:b/>
          <w:color w:val="222222"/>
          <w:u w:val="single"/>
        </w:rPr>
      </w:pPr>
      <w:r w:rsidRPr="00C918F4">
        <w:rPr>
          <w:rFonts w:ascii="Arial" w:eastAsia="Times New Roman" w:hAnsi="Arial" w:cs="Arial"/>
          <w:b/>
          <w:color w:val="222222"/>
          <w:u w:val="single"/>
        </w:rPr>
        <w:t xml:space="preserve">RESEACH TEAM </w:t>
      </w:r>
    </w:p>
    <w:p w14:paraId="0CB008BD" w14:textId="3B10B8F4" w:rsidR="00C918F4" w:rsidRPr="00F85DC4" w:rsidRDefault="00C918F4" w:rsidP="005D300B">
      <w:pPr>
        <w:widowControl w:val="0"/>
        <w:autoSpaceDE w:val="0"/>
        <w:autoSpaceDN w:val="0"/>
        <w:adjustRightInd w:val="0"/>
        <w:rPr>
          <w:rFonts w:ascii="Arial" w:hAnsi="Arial" w:cs="Arial"/>
          <w:sz w:val="20"/>
          <w:szCs w:val="20"/>
        </w:rPr>
      </w:pPr>
      <w:r w:rsidRPr="00F85DC4">
        <w:rPr>
          <w:rFonts w:ascii="Arial" w:hAnsi="Arial" w:cs="Arial"/>
          <w:sz w:val="20"/>
          <w:szCs w:val="20"/>
          <w:u w:val="single"/>
        </w:rPr>
        <w:t>PI Kim Fortun</w:t>
      </w:r>
      <w:r w:rsidRPr="00F85DC4">
        <w:rPr>
          <w:rFonts w:ascii="Arial" w:hAnsi="Arial" w:cs="Arial"/>
          <w:sz w:val="20"/>
          <w:szCs w:val="20"/>
        </w:rPr>
        <w:t xml:space="preserve"> </w:t>
      </w:r>
      <w:r w:rsidRPr="00F85DC4">
        <w:rPr>
          <w:rFonts w:ascii="Arial" w:hAnsi="Arial" w:cs="Arial"/>
          <w:color w:val="222222"/>
          <w:sz w:val="20"/>
          <w:szCs w:val="20"/>
        </w:rPr>
        <w:t xml:space="preserve">is a cultural anthropologist and Professor of Science &amp; Technology Studies at Rensselaer Polytechnic Institute. </w:t>
      </w:r>
      <w:r w:rsidR="005D300B">
        <w:rPr>
          <w:rFonts w:ascii="Arial" w:hAnsi="Arial" w:cs="Arial"/>
          <w:sz w:val="20"/>
          <w:szCs w:val="20"/>
        </w:rPr>
        <w:t xml:space="preserve"> </w:t>
      </w:r>
      <w:r w:rsidRPr="00F85DC4">
        <w:rPr>
          <w:rFonts w:ascii="Arial" w:hAnsi="Arial" w:cs="Arial"/>
          <w:color w:val="222222"/>
          <w:sz w:val="20"/>
          <w:szCs w:val="20"/>
          <w:u w:val="single"/>
        </w:rPr>
        <w:t>Co-PI Mike Fortun</w:t>
      </w:r>
      <w:r w:rsidRPr="00F85DC4">
        <w:rPr>
          <w:rFonts w:ascii="Arial" w:hAnsi="Arial" w:cs="Arial"/>
          <w:color w:val="222222"/>
          <w:sz w:val="20"/>
          <w:szCs w:val="20"/>
        </w:rPr>
        <w:t xml:space="preserve"> is a historian and ethnographer of science and Associate Professor of Science &amp; </w:t>
      </w:r>
      <w:r w:rsidR="005D300B">
        <w:rPr>
          <w:rFonts w:ascii="Arial" w:hAnsi="Arial" w:cs="Arial"/>
          <w:color w:val="222222"/>
          <w:sz w:val="20"/>
          <w:szCs w:val="20"/>
        </w:rPr>
        <w:t>T</w:t>
      </w:r>
      <w:r w:rsidR="0073400D">
        <w:rPr>
          <w:rFonts w:ascii="Arial" w:hAnsi="Arial" w:cs="Arial"/>
          <w:color w:val="222222"/>
          <w:sz w:val="20"/>
          <w:szCs w:val="20"/>
        </w:rPr>
        <w:t>echnology Studies at Rensselaer</w:t>
      </w:r>
      <w:r w:rsidRPr="00F85DC4">
        <w:rPr>
          <w:rFonts w:ascii="Arial" w:hAnsi="Arial" w:cs="Arial"/>
          <w:color w:val="222222"/>
          <w:sz w:val="20"/>
          <w:szCs w:val="20"/>
        </w:rPr>
        <w:t xml:space="preserve">.  </w:t>
      </w:r>
      <w:r w:rsidRPr="00F85DC4">
        <w:rPr>
          <w:rFonts w:ascii="Arial" w:hAnsi="Arial" w:cs="Arial"/>
          <w:color w:val="212121"/>
          <w:sz w:val="20"/>
          <w:szCs w:val="20"/>
          <w:u w:val="single"/>
        </w:rPr>
        <w:t>Sam Elrahman</w:t>
      </w:r>
      <w:r w:rsidR="005D300B">
        <w:rPr>
          <w:rFonts w:ascii="Arial" w:hAnsi="Arial" w:cs="Arial"/>
          <w:color w:val="212121"/>
          <w:sz w:val="20"/>
          <w:szCs w:val="20"/>
        </w:rPr>
        <w:t xml:space="preserve">, </w:t>
      </w:r>
      <w:r w:rsidRPr="00F85DC4">
        <w:rPr>
          <w:rFonts w:ascii="Arial" w:hAnsi="Arial" w:cs="Arial"/>
          <w:color w:val="212121"/>
          <w:sz w:val="20"/>
          <w:szCs w:val="20"/>
        </w:rPr>
        <w:t>lead collaborator for New York City</w:t>
      </w:r>
      <w:r>
        <w:rPr>
          <w:rFonts w:ascii="Arial" w:hAnsi="Arial" w:cs="Arial"/>
          <w:color w:val="212121"/>
          <w:sz w:val="20"/>
          <w:szCs w:val="20"/>
        </w:rPr>
        <w:t xml:space="preserve">, </w:t>
      </w:r>
      <w:r w:rsidR="005D300B">
        <w:rPr>
          <w:rFonts w:ascii="Arial" w:hAnsi="Arial" w:cs="Arial"/>
          <w:color w:val="212121"/>
          <w:sz w:val="20"/>
          <w:szCs w:val="20"/>
        </w:rPr>
        <w:t>is</w:t>
      </w:r>
      <w:r w:rsidRPr="00F85DC4">
        <w:rPr>
          <w:rFonts w:ascii="Arial" w:hAnsi="Arial" w:cs="Arial"/>
          <w:color w:val="000000"/>
          <w:sz w:val="20"/>
          <w:szCs w:val="20"/>
        </w:rPr>
        <w:t> </w:t>
      </w:r>
      <w:r w:rsidR="0073400D">
        <w:rPr>
          <w:rFonts w:ascii="Arial" w:hAnsi="Arial" w:cs="Arial"/>
          <w:color w:val="000000"/>
          <w:sz w:val="20"/>
          <w:szCs w:val="20"/>
        </w:rPr>
        <w:t xml:space="preserve">a </w:t>
      </w:r>
      <w:r w:rsidRPr="00F85DC4">
        <w:rPr>
          <w:rFonts w:ascii="Arial" w:hAnsi="Arial" w:cs="Arial"/>
          <w:color w:val="000000"/>
          <w:sz w:val="20"/>
          <w:szCs w:val="20"/>
        </w:rPr>
        <w:t>Senior Research Scholar at the Center for Infrastructure, Transportation, and Environment at</w:t>
      </w:r>
      <w:r>
        <w:rPr>
          <w:rFonts w:ascii="Arial" w:hAnsi="Arial" w:cs="Arial"/>
          <w:color w:val="000000"/>
          <w:sz w:val="20"/>
          <w:szCs w:val="20"/>
        </w:rPr>
        <w:t xml:space="preserve"> Rensselaer</w:t>
      </w:r>
      <w:r w:rsidR="005D300B">
        <w:rPr>
          <w:rFonts w:ascii="Arial" w:hAnsi="Arial" w:cs="Arial"/>
          <w:sz w:val="20"/>
          <w:szCs w:val="20"/>
        </w:rPr>
        <w:t xml:space="preserve">. </w:t>
      </w:r>
      <w:r w:rsidRPr="00F85DC4">
        <w:rPr>
          <w:rFonts w:ascii="Arial" w:hAnsi="Arial" w:cs="Arial"/>
          <w:color w:val="000000"/>
          <w:sz w:val="20"/>
          <w:szCs w:val="20"/>
          <w:u w:val="single"/>
        </w:rPr>
        <w:t>Govind Gopakumar</w:t>
      </w:r>
      <w:r w:rsidR="005D300B">
        <w:rPr>
          <w:rFonts w:ascii="Arial" w:hAnsi="Arial" w:cs="Arial"/>
          <w:color w:val="000000"/>
          <w:sz w:val="20"/>
          <w:szCs w:val="20"/>
        </w:rPr>
        <w:t xml:space="preserve">, </w:t>
      </w:r>
      <w:r w:rsidRPr="00F85DC4">
        <w:rPr>
          <w:rFonts w:ascii="Arial" w:hAnsi="Arial" w:cs="Arial"/>
          <w:color w:val="000000"/>
          <w:sz w:val="20"/>
          <w:szCs w:val="20"/>
        </w:rPr>
        <w:t>lead collaborator f</w:t>
      </w:r>
      <w:r w:rsidR="005D300B">
        <w:rPr>
          <w:rFonts w:ascii="Arial" w:hAnsi="Arial" w:cs="Arial"/>
          <w:color w:val="000000"/>
          <w:sz w:val="20"/>
          <w:szCs w:val="20"/>
        </w:rPr>
        <w:t xml:space="preserve">or Bengaluru (Bangalore), India, is an </w:t>
      </w:r>
      <w:r w:rsidRPr="00F85DC4">
        <w:rPr>
          <w:rFonts w:ascii="Arial" w:hAnsi="Arial" w:cs="Arial"/>
          <w:color w:val="000000"/>
          <w:sz w:val="20"/>
          <w:szCs w:val="20"/>
        </w:rPr>
        <w:t xml:space="preserve">Associate Professor at the Centre for Engineering in Society, Concordia University, Montreal. </w:t>
      </w:r>
      <w:r w:rsidR="005D300B">
        <w:rPr>
          <w:rFonts w:ascii="Arial" w:eastAsia="Times New Roman" w:hAnsi="Arial" w:cs="Arial"/>
          <w:sz w:val="20"/>
          <w:szCs w:val="20"/>
        </w:rPr>
        <w:t xml:space="preserve"> </w:t>
      </w:r>
      <w:r w:rsidRPr="00F85DC4">
        <w:rPr>
          <w:rFonts w:ascii="Arial" w:eastAsia="Times New Roman" w:hAnsi="Arial" w:cs="Arial"/>
          <w:sz w:val="20"/>
          <w:szCs w:val="20"/>
          <w:u w:val="single"/>
        </w:rPr>
        <w:t>Scott Kellogg</w:t>
      </w:r>
      <w:r w:rsidR="005D300B">
        <w:rPr>
          <w:rFonts w:ascii="Arial" w:eastAsia="Times New Roman" w:hAnsi="Arial" w:cs="Arial"/>
          <w:sz w:val="20"/>
          <w:szCs w:val="20"/>
        </w:rPr>
        <w:t xml:space="preserve">, lead collaborator for Albany, is </w:t>
      </w:r>
      <w:r w:rsidRPr="00F85DC4">
        <w:rPr>
          <w:rFonts w:ascii="Arial" w:eastAsia="Times New Roman" w:hAnsi="Arial" w:cs="Arial"/>
          <w:sz w:val="20"/>
          <w:szCs w:val="20"/>
        </w:rPr>
        <w:t>a STS PhD candidate at Rensselaer and Educational Director at the Radix Ecological Sustainability Center</w:t>
      </w:r>
      <w:r w:rsidR="005D300B">
        <w:rPr>
          <w:rFonts w:ascii="Arial" w:eastAsia="Times New Roman" w:hAnsi="Arial" w:cs="Arial"/>
          <w:sz w:val="20"/>
          <w:szCs w:val="20"/>
        </w:rPr>
        <w:t xml:space="preserve"> in Albany.  </w:t>
      </w:r>
      <w:r w:rsidRPr="00F85DC4">
        <w:rPr>
          <w:rFonts w:ascii="Arial" w:hAnsi="Arial" w:cs="Arial"/>
          <w:sz w:val="20"/>
          <w:szCs w:val="20"/>
          <w:u w:val="single"/>
        </w:rPr>
        <w:t>Alison Kenner</w:t>
      </w:r>
      <w:r w:rsidR="005D300B">
        <w:rPr>
          <w:rFonts w:ascii="Arial" w:hAnsi="Arial" w:cs="Arial"/>
          <w:sz w:val="20"/>
          <w:szCs w:val="20"/>
        </w:rPr>
        <w:t xml:space="preserve">, </w:t>
      </w:r>
      <w:r w:rsidRPr="00F85DC4">
        <w:rPr>
          <w:rFonts w:ascii="Arial" w:hAnsi="Arial" w:cs="Arial"/>
          <w:sz w:val="20"/>
          <w:szCs w:val="20"/>
        </w:rPr>
        <w:t>lead</w:t>
      </w:r>
      <w:r w:rsidR="005D300B">
        <w:rPr>
          <w:rFonts w:ascii="Arial" w:hAnsi="Arial" w:cs="Arial"/>
          <w:sz w:val="20"/>
          <w:szCs w:val="20"/>
        </w:rPr>
        <w:t xml:space="preserve"> collaborator for Philadelphia, </w:t>
      </w:r>
      <w:r w:rsidRPr="00F85DC4">
        <w:rPr>
          <w:rFonts w:ascii="Arial" w:hAnsi="Arial" w:cs="Arial"/>
          <w:sz w:val="20"/>
          <w:szCs w:val="20"/>
        </w:rPr>
        <w:t>is an Assistant Pro</w:t>
      </w:r>
      <w:r w:rsidR="0073400D">
        <w:rPr>
          <w:rFonts w:ascii="Arial" w:hAnsi="Arial" w:cs="Arial"/>
          <w:sz w:val="20"/>
          <w:szCs w:val="20"/>
        </w:rPr>
        <w:t xml:space="preserve">fessor of History and Politics </w:t>
      </w:r>
      <w:r w:rsidRPr="00F85DC4">
        <w:rPr>
          <w:rFonts w:ascii="Arial" w:hAnsi="Arial" w:cs="Arial"/>
          <w:sz w:val="20"/>
          <w:szCs w:val="20"/>
        </w:rPr>
        <w:t xml:space="preserve">at Drexel University. </w:t>
      </w:r>
      <w:r w:rsidRPr="00F85DC4">
        <w:rPr>
          <w:rFonts w:ascii="Arial" w:hAnsi="Arial" w:cs="Arial"/>
          <w:sz w:val="20"/>
          <w:szCs w:val="20"/>
          <w:u w:val="single"/>
        </w:rPr>
        <w:t>Dan Price</w:t>
      </w:r>
      <w:r w:rsidR="005D300B">
        <w:rPr>
          <w:rFonts w:ascii="Arial" w:hAnsi="Arial" w:cs="Arial"/>
          <w:sz w:val="20"/>
          <w:szCs w:val="20"/>
        </w:rPr>
        <w:t xml:space="preserve">, </w:t>
      </w:r>
      <w:r w:rsidRPr="00F85DC4">
        <w:rPr>
          <w:rFonts w:ascii="Arial" w:hAnsi="Arial" w:cs="Arial"/>
          <w:sz w:val="20"/>
          <w:szCs w:val="20"/>
        </w:rPr>
        <w:t xml:space="preserve">lead collaborator in Houston, is a philosopher and a faculty member in the Honors College at the University of Houston, </w:t>
      </w:r>
      <w:r w:rsidRPr="00F85DC4">
        <w:rPr>
          <w:rFonts w:ascii="Arial" w:eastAsia="Times New Roman" w:hAnsi="Arial" w:cs="Arial"/>
          <w:sz w:val="20"/>
          <w:szCs w:val="20"/>
        </w:rPr>
        <w:t xml:space="preserve">the director of Data Analytics in Student Hands (DASH) at UH, and the director of The Houston Clean Air Network (HCAN). </w:t>
      </w:r>
      <w:r w:rsidR="005D300B">
        <w:rPr>
          <w:rFonts w:ascii="Arial" w:hAnsi="Arial" w:cs="Arial"/>
          <w:sz w:val="20"/>
          <w:szCs w:val="20"/>
        </w:rPr>
        <w:t xml:space="preserve"> </w:t>
      </w:r>
      <w:r w:rsidRPr="00F85DC4">
        <w:rPr>
          <w:rFonts w:ascii="Arial" w:hAnsi="Arial" w:cs="Arial"/>
          <w:sz w:val="20"/>
          <w:szCs w:val="20"/>
          <w:u w:val="single"/>
        </w:rPr>
        <w:t>Rodolfo Hernandez</w:t>
      </w:r>
      <w:r w:rsidR="005D300B">
        <w:rPr>
          <w:rFonts w:ascii="Arial" w:hAnsi="Arial" w:cs="Arial"/>
          <w:sz w:val="20"/>
          <w:szCs w:val="20"/>
        </w:rPr>
        <w:t xml:space="preserve">, </w:t>
      </w:r>
      <w:r w:rsidRPr="00F85DC4">
        <w:rPr>
          <w:rFonts w:ascii="Arial" w:hAnsi="Arial" w:cs="Arial"/>
          <w:sz w:val="20"/>
          <w:szCs w:val="20"/>
        </w:rPr>
        <w:t>lead c</w:t>
      </w:r>
      <w:r w:rsidR="005D300B">
        <w:rPr>
          <w:rFonts w:ascii="Arial" w:hAnsi="Arial" w:cs="Arial"/>
          <w:sz w:val="20"/>
          <w:szCs w:val="20"/>
        </w:rPr>
        <w:t xml:space="preserve">ollaborator for Beijing, China, </w:t>
      </w:r>
      <w:r w:rsidRPr="00F85DC4">
        <w:rPr>
          <w:rFonts w:ascii="Arial" w:hAnsi="Arial" w:cs="Arial"/>
          <w:sz w:val="20"/>
          <w:szCs w:val="20"/>
        </w:rPr>
        <w:t>is a PhD candidate in the Institute of Science, Technology, and Society</w:t>
      </w:r>
      <w:r w:rsidR="005D300B">
        <w:rPr>
          <w:rFonts w:ascii="Arial" w:hAnsi="Arial" w:cs="Arial"/>
          <w:sz w:val="20"/>
          <w:szCs w:val="20"/>
        </w:rPr>
        <w:t xml:space="preserve"> at Tsinghua University (China), and visiting researcher at Rensselaer Polytechnic Institute August 2015 through August 2016. </w:t>
      </w:r>
      <w:r w:rsidRPr="00F85DC4">
        <w:rPr>
          <w:rFonts w:ascii="Arial" w:hAnsi="Arial" w:cs="Arial"/>
          <w:sz w:val="20"/>
          <w:szCs w:val="20"/>
        </w:rPr>
        <w:t xml:space="preserve"> </w:t>
      </w:r>
    </w:p>
    <w:p w14:paraId="584BF926" w14:textId="77777777" w:rsidR="00C918F4" w:rsidRPr="00F85DC4" w:rsidRDefault="00C918F4" w:rsidP="00C918F4">
      <w:pPr>
        <w:rPr>
          <w:rFonts w:ascii="Arial" w:hAnsi="Arial" w:cs="Arial"/>
          <w:b/>
          <w:sz w:val="20"/>
          <w:szCs w:val="20"/>
          <w:u w:val="single"/>
        </w:rPr>
      </w:pPr>
    </w:p>
    <w:p w14:paraId="43E42236" w14:textId="77777777" w:rsidR="00234A54" w:rsidRPr="003E7BC6" w:rsidRDefault="00234A54" w:rsidP="00234A54">
      <w:pPr>
        <w:rPr>
          <w:rFonts w:ascii="Times" w:eastAsia="Times New Roman" w:hAnsi="Times" w:cs="Times New Roman"/>
          <w:sz w:val="20"/>
          <w:szCs w:val="20"/>
        </w:rPr>
      </w:pPr>
    </w:p>
    <w:p w14:paraId="7D7065E6" w14:textId="6D2C02AC" w:rsidR="00225D77" w:rsidRPr="00C918F4" w:rsidRDefault="00225D77" w:rsidP="00FB0918">
      <w:pPr>
        <w:rPr>
          <w:rFonts w:ascii="Times" w:eastAsia="Times New Roman" w:hAnsi="Times" w:cs="Times New Roman"/>
        </w:rPr>
      </w:pPr>
      <w:r w:rsidRPr="00C918F4">
        <w:rPr>
          <w:rFonts w:ascii="Arial" w:hAnsi="Arial" w:cs="Arial"/>
          <w:b/>
          <w:bCs/>
          <w:u w:val="single"/>
        </w:rPr>
        <w:t>SUMMARY</w:t>
      </w:r>
    </w:p>
    <w:p w14:paraId="5C021280"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The aim of this project is to advance understanding of different ways scientific capacity is developed and used in governance, examining how environmental health research and governance has developed in six cities (four in the United States and two in Asia). Extending on-going work since 2008 through The Asthma Files project, this project will focus on efforts to understand and address the health effects of long term exposure to transportation-related air pollution.  In each city studied, project researchers will examine the operation and use of science in four arenas of governance (environment, health, transportation and education), and how these different arenas interrelate. They will map the sources of scientific evidence used in governance, how these sources are evaluated, and translated into policy and programming. They will also document and analyze the scientific infrastructures that produced the findings used in governance, the diversity of stakeholders involved in interpreting scientific findings, and diverse cultural logics that shape the creation and use of scientific knowledge in different settings. Ethnographic interviews will be the primary means of data collection, supplemented by analyses of scientific publications, policy debates, and media coverage. The cities to be studied are Albany, New York City, Philadelphia, Houston, Beijing, and Bengalura. In each city, there is a collaborating researcher with deep experience and prior research in the city. The digital platform built for The Asthma Files project will support collaboration among researchers involved in the project, and the involvement of student researchers. In each city, there will be a field school to teach the project’s methods to students, and to enroll them in the on-going effort to advance effective development and use of science in governance. Methodologically, the project will model and advance understanding of collaborative research in the social studies of science.</w:t>
      </w:r>
    </w:p>
    <w:p w14:paraId="568CB2B5" w14:textId="77777777" w:rsidR="00225D77" w:rsidRPr="002E11C3" w:rsidRDefault="00225D77" w:rsidP="00225D77">
      <w:pPr>
        <w:widowControl w:val="0"/>
        <w:autoSpaceDE w:val="0"/>
        <w:autoSpaceDN w:val="0"/>
        <w:adjustRightInd w:val="0"/>
        <w:rPr>
          <w:rFonts w:ascii="Arial" w:hAnsi="Arial" w:cs="Arial"/>
          <w:sz w:val="20"/>
          <w:szCs w:val="20"/>
        </w:rPr>
      </w:pPr>
    </w:p>
    <w:p w14:paraId="6EB0AD68" w14:textId="629C2DA3" w:rsidR="00225D77" w:rsidRPr="002E11C3" w:rsidRDefault="00225D77" w:rsidP="00225D77">
      <w:pPr>
        <w:widowControl w:val="0"/>
        <w:autoSpaceDE w:val="0"/>
        <w:autoSpaceDN w:val="0"/>
        <w:adjustRightInd w:val="0"/>
        <w:rPr>
          <w:rFonts w:ascii="Arial" w:hAnsi="Arial" w:cs="Arial"/>
          <w:sz w:val="20"/>
          <w:szCs w:val="20"/>
        </w:rPr>
      </w:pPr>
      <w:r w:rsidRPr="00225D77">
        <w:rPr>
          <w:rFonts w:ascii="Arial" w:hAnsi="Arial" w:cs="Arial"/>
          <w:b/>
          <w:sz w:val="20"/>
          <w:szCs w:val="20"/>
        </w:rPr>
        <w:t>Intellectual Merit:</w:t>
      </w:r>
      <w:r w:rsidRPr="002E11C3">
        <w:rPr>
          <w:rFonts w:ascii="Arial" w:hAnsi="Arial" w:cs="Arial"/>
          <w:sz w:val="20"/>
          <w:szCs w:val="20"/>
        </w:rPr>
        <w:t xml:space="preserve"> The project will result in a theoretically robust, empirically grounded conception of (environmental health) research and governance styles, detailing and categorizing different ways of developing environmental health data, advancing the sciences of environment and health, and directing</w:t>
      </w:r>
    </w:p>
    <w:p w14:paraId="0AF95EF4"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these toward governance of complex problems. The project will extend theorization of governance</w:t>
      </w:r>
    </w:p>
    <w:p w14:paraId="1BBC66F9"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by addressing how scientific cultures, practices, and infrastructure shape governance processes</w:t>
      </w:r>
    </w:p>
    <w:p w14:paraId="25C71801"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and outcomes. The project will also test and stabilize the process and cyberinfrastructure</w:t>
      </w:r>
    </w:p>
    <w:p w14:paraId="61F0A505"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needed to support collaborative research in the social studies of science.</w:t>
      </w:r>
    </w:p>
    <w:p w14:paraId="67F795AB" w14:textId="77777777" w:rsidR="00225D77" w:rsidRPr="002E11C3" w:rsidRDefault="00225D77" w:rsidP="00225D77">
      <w:pPr>
        <w:widowControl w:val="0"/>
        <w:autoSpaceDE w:val="0"/>
        <w:autoSpaceDN w:val="0"/>
        <w:adjustRightInd w:val="0"/>
        <w:rPr>
          <w:rFonts w:ascii="Arial" w:hAnsi="Arial" w:cs="Arial"/>
          <w:sz w:val="20"/>
          <w:szCs w:val="20"/>
        </w:rPr>
      </w:pPr>
    </w:p>
    <w:p w14:paraId="2035ADB2" w14:textId="77777777" w:rsidR="00225D77" w:rsidRPr="002E11C3" w:rsidRDefault="00225D77" w:rsidP="00225D77">
      <w:pPr>
        <w:widowControl w:val="0"/>
        <w:autoSpaceDE w:val="0"/>
        <w:autoSpaceDN w:val="0"/>
        <w:adjustRightInd w:val="0"/>
        <w:rPr>
          <w:rFonts w:ascii="Arial" w:hAnsi="Arial" w:cs="Arial"/>
          <w:sz w:val="20"/>
          <w:szCs w:val="20"/>
        </w:rPr>
      </w:pPr>
      <w:r w:rsidRPr="00225D77">
        <w:rPr>
          <w:rFonts w:ascii="Arial" w:hAnsi="Arial" w:cs="Arial"/>
          <w:b/>
          <w:sz w:val="20"/>
          <w:szCs w:val="20"/>
        </w:rPr>
        <w:t>Broader Impacts:</w:t>
      </w:r>
      <w:r w:rsidRPr="002E11C3">
        <w:rPr>
          <w:rFonts w:ascii="Arial" w:hAnsi="Arial" w:cs="Arial"/>
          <w:sz w:val="20"/>
          <w:szCs w:val="20"/>
        </w:rPr>
        <w:t xml:space="preserve"> Project results will have wide implications in efforts to improve collaboration between governance regimes (across scale, and between nations); such collaboration is particularly important</w:t>
      </w:r>
    </w:p>
    <w:p w14:paraId="465540B5"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in addressing complex, often transboundary problems like air pollution, which call for new levels of cooperation and sharing of technology, data, and effective policy design. In the final stage of the project, recommendations resulting from the project will be actively disseminated.</w:t>
      </w:r>
    </w:p>
    <w:p w14:paraId="4FA03EB0" w14:textId="77777777" w:rsidR="00225D77" w:rsidRPr="002E11C3" w:rsidRDefault="00225D77" w:rsidP="00225D77">
      <w:pPr>
        <w:rPr>
          <w:rFonts w:ascii="Arial" w:hAnsi="Arial" w:cs="Arial"/>
          <w:b/>
          <w:sz w:val="20"/>
          <w:szCs w:val="20"/>
        </w:rPr>
      </w:pPr>
    </w:p>
    <w:p w14:paraId="60431DC8" w14:textId="4F888D66" w:rsidR="00225D77" w:rsidRPr="00225D77" w:rsidRDefault="00225D77" w:rsidP="00225D77">
      <w:pPr>
        <w:rPr>
          <w:rFonts w:ascii="Arial" w:hAnsi="Arial" w:cs="Arial"/>
          <w:b/>
          <w:sz w:val="20"/>
          <w:szCs w:val="20"/>
        </w:rPr>
      </w:pPr>
      <w:r w:rsidRPr="002E11C3">
        <w:rPr>
          <w:rFonts w:ascii="Arial" w:hAnsi="Arial" w:cs="Arial"/>
          <w:b/>
          <w:sz w:val="20"/>
          <w:szCs w:val="20"/>
        </w:rPr>
        <w:t>Human Subjects Dimension</w:t>
      </w:r>
      <w:r>
        <w:rPr>
          <w:rFonts w:ascii="Arial" w:hAnsi="Arial" w:cs="Arial"/>
          <w:b/>
          <w:sz w:val="20"/>
          <w:szCs w:val="20"/>
        </w:rPr>
        <w:t xml:space="preserve">: </w:t>
      </w:r>
      <w:r w:rsidRPr="002E11C3">
        <w:rPr>
          <w:rFonts w:ascii="Arial" w:hAnsi="Arial" w:cs="Arial"/>
          <w:b/>
          <w:sz w:val="20"/>
          <w:szCs w:val="20"/>
        </w:rPr>
        <w:t xml:space="preserve"> </w:t>
      </w:r>
      <w:r w:rsidRPr="002E11C3">
        <w:rPr>
          <w:rFonts w:ascii="Arial" w:hAnsi="Arial" w:cs="Arial"/>
          <w:sz w:val="20"/>
          <w:szCs w:val="20"/>
        </w:rPr>
        <w:t xml:space="preserve">Empirical material for this study will be collected through approximately 150 qualitative  interviews (approximately one hour in length) with scientists, policymakers and others involved in environmental health policy making in the six cities focused on in the study (Albany, New York City, Philadelphia, Houston, Beijing, and Bengalura). Most interviews will be conducted face-to-face, either at the interviewee’s home organization, or at meetings or conferences that we will attend. </w:t>
      </w:r>
    </w:p>
    <w:p w14:paraId="09DA695C" w14:textId="77777777" w:rsidR="00225D77" w:rsidRPr="002E11C3" w:rsidRDefault="00225D77" w:rsidP="00225D77">
      <w:pPr>
        <w:jc w:val="both"/>
        <w:rPr>
          <w:rFonts w:ascii="Arial" w:hAnsi="Arial" w:cs="Arial"/>
          <w:sz w:val="20"/>
          <w:szCs w:val="20"/>
        </w:rPr>
      </w:pPr>
    </w:p>
    <w:p w14:paraId="1B08B0E3" w14:textId="77777777" w:rsidR="00225D77" w:rsidRDefault="00225D77" w:rsidP="00225D77">
      <w:pPr>
        <w:rPr>
          <w:rFonts w:ascii="Arial" w:hAnsi="Arial" w:cs="Arial"/>
          <w:sz w:val="20"/>
          <w:szCs w:val="20"/>
        </w:rPr>
      </w:pPr>
      <w:r w:rsidRPr="002E11C3">
        <w:rPr>
          <w:rFonts w:ascii="Arial" w:hAnsi="Arial" w:cs="Arial"/>
          <w:sz w:val="20"/>
          <w:szCs w:val="20"/>
        </w:rPr>
        <w:t xml:space="preserve">The project will provide opportunities for students to be involved in anthropological research, learning the techniques of qualitative interviewing and socio-cultural analysis. </w:t>
      </w:r>
    </w:p>
    <w:p w14:paraId="3776AC5D" w14:textId="77777777" w:rsidR="00225D77" w:rsidRPr="002E11C3" w:rsidRDefault="00225D77" w:rsidP="00225D77">
      <w:pPr>
        <w:rPr>
          <w:rFonts w:ascii="Arial" w:hAnsi="Arial" w:cs="Arial"/>
          <w:sz w:val="20"/>
          <w:szCs w:val="20"/>
        </w:rPr>
      </w:pPr>
    </w:p>
    <w:p w14:paraId="5EBF3297" w14:textId="77777777" w:rsidR="00225D77" w:rsidRPr="002E11C3" w:rsidRDefault="00225D77" w:rsidP="00225D77">
      <w:pPr>
        <w:pStyle w:val="ListParagraph"/>
        <w:ind w:left="0"/>
        <w:rPr>
          <w:rFonts w:ascii="Arial" w:hAnsi="Arial" w:cs="Arial"/>
          <w:sz w:val="20"/>
          <w:szCs w:val="20"/>
        </w:rPr>
      </w:pPr>
      <w:r w:rsidRPr="002E11C3">
        <w:rPr>
          <w:rFonts w:ascii="Arial" w:hAnsi="Arial" w:cs="Arial"/>
          <w:sz w:val="20"/>
          <w:szCs w:val="20"/>
        </w:rPr>
        <w:t xml:space="preserve">When supporting consent is received, interviews collected for this project will be archived online, in a manner designed for public access and use by the scholarly community.  Interview material will also be used in analyses published as working papers, journal articles and books. </w:t>
      </w:r>
    </w:p>
    <w:p w14:paraId="6804BDA5" w14:textId="77777777" w:rsidR="00225D77" w:rsidRPr="002E11C3" w:rsidRDefault="00225D77" w:rsidP="00225D77">
      <w:pPr>
        <w:rPr>
          <w:rFonts w:ascii="Arial" w:hAnsi="Arial" w:cs="Arial"/>
          <w:sz w:val="20"/>
          <w:szCs w:val="20"/>
        </w:rPr>
      </w:pPr>
    </w:p>
    <w:p w14:paraId="18EC4746" w14:textId="69E787BD" w:rsidR="00225D77" w:rsidRDefault="00225D77" w:rsidP="00225D77">
      <w:pPr>
        <w:rPr>
          <w:rFonts w:ascii="Arial" w:hAnsi="Arial" w:cs="Arial"/>
          <w:color w:val="222222"/>
          <w:sz w:val="20"/>
          <w:szCs w:val="20"/>
        </w:rPr>
      </w:pPr>
      <w:r>
        <w:rPr>
          <w:rFonts w:ascii="Arial" w:hAnsi="Arial" w:cs="Arial"/>
          <w:sz w:val="20"/>
          <w:szCs w:val="20"/>
        </w:rPr>
        <w:t>The research web platform</w:t>
      </w:r>
      <w:r w:rsidRPr="002E11C3">
        <w:rPr>
          <w:rFonts w:ascii="Arial" w:hAnsi="Arial" w:cs="Arial"/>
          <w:sz w:val="20"/>
          <w:szCs w:val="20"/>
        </w:rPr>
        <w:t xml:space="preserve"> established for this project</w:t>
      </w:r>
      <w:r>
        <w:rPr>
          <w:rFonts w:ascii="Arial" w:hAnsi="Arial" w:cs="Arial"/>
          <w:sz w:val="20"/>
          <w:szCs w:val="20"/>
        </w:rPr>
        <w:t xml:space="preserve"> (</w:t>
      </w:r>
      <w:r w:rsidRPr="00B41AE5">
        <w:rPr>
          <w:rFonts w:ascii="Arial" w:hAnsi="Arial" w:cs="Arial"/>
          <w:sz w:val="20"/>
          <w:szCs w:val="20"/>
        </w:rPr>
        <w:t>http://theasthmafiles.org/</w:t>
      </w:r>
      <w:r>
        <w:rPr>
          <w:rFonts w:ascii="Arial" w:hAnsi="Arial" w:cs="Arial"/>
          <w:sz w:val="20"/>
          <w:szCs w:val="20"/>
        </w:rPr>
        <w:t>)</w:t>
      </w:r>
      <w:r w:rsidRPr="002E11C3">
        <w:rPr>
          <w:rFonts w:ascii="Arial" w:hAnsi="Arial" w:cs="Arial"/>
          <w:sz w:val="20"/>
          <w:szCs w:val="20"/>
        </w:rPr>
        <w:t xml:space="preserve"> will follow the lead of established projects in the oral history of environmental science and politics.  The Natural Histories Project, for example, delivers a set of interviews with working naturalists of many kinds, “focused on the future of natural history [in] four broad areas: society, education, environmental research and environmental management” (</w:t>
      </w:r>
      <w:hyperlink r:id="rId9" w:history="1">
        <w:r w:rsidRPr="002E11C3">
          <w:rPr>
            <w:rStyle w:val="Hyperlink"/>
            <w:rFonts w:ascii="Arial" w:hAnsi="Arial" w:cs="Arial"/>
            <w:sz w:val="20"/>
            <w:szCs w:val="20"/>
          </w:rPr>
          <w:t>http://histories.naturalhistorynetwork.org/</w:t>
        </w:r>
      </w:hyperlink>
      <w:r w:rsidRPr="002E11C3">
        <w:rPr>
          <w:rFonts w:ascii="Arial" w:hAnsi="Arial" w:cs="Arial"/>
          <w:sz w:val="20"/>
          <w:szCs w:val="20"/>
        </w:rPr>
        <w:t>).</w:t>
      </w:r>
      <w:r w:rsidRPr="002E11C3">
        <w:rPr>
          <w:rFonts w:ascii="Arial" w:hAnsi="Arial" w:cs="Arial"/>
          <w:color w:val="222222"/>
          <w:sz w:val="20"/>
          <w:szCs w:val="20"/>
        </w:rPr>
        <w:t>)</w:t>
      </w:r>
      <w:r>
        <w:rPr>
          <w:rFonts w:ascii="Arial" w:hAnsi="Arial" w:cs="Arial"/>
          <w:color w:val="222222"/>
          <w:sz w:val="20"/>
          <w:szCs w:val="20"/>
        </w:rPr>
        <w:t xml:space="preserve"> </w:t>
      </w:r>
    </w:p>
    <w:p w14:paraId="66EB8017" w14:textId="77777777" w:rsidR="00933BF1" w:rsidRDefault="00933BF1" w:rsidP="00225D77">
      <w:pPr>
        <w:rPr>
          <w:rFonts w:ascii="Arial" w:hAnsi="Arial" w:cs="Arial"/>
          <w:color w:val="222222"/>
          <w:sz w:val="20"/>
          <w:szCs w:val="20"/>
        </w:rPr>
      </w:pPr>
    </w:p>
    <w:p w14:paraId="593990B9" w14:textId="5BCAF8C9" w:rsidR="00225D77" w:rsidRDefault="00933BF1" w:rsidP="00933BF1">
      <w:pPr>
        <w:pStyle w:val="ListParagraph"/>
        <w:ind w:left="0"/>
        <w:rPr>
          <w:rFonts w:ascii="Arial" w:hAnsi="Arial" w:cs="Arial"/>
          <w:sz w:val="20"/>
          <w:szCs w:val="20"/>
        </w:rPr>
      </w:pPr>
      <w:r w:rsidRPr="002E11C3">
        <w:rPr>
          <w:rFonts w:ascii="Arial" w:hAnsi="Arial" w:cs="Arial"/>
          <w:sz w:val="20"/>
          <w:szCs w:val="20"/>
        </w:rPr>
        <w:t xml:space="preserve">Interviews collected for this project will be used to document and analyze the perspectives of differently positioned stakeholders in environmental health governance in different cities. When supporting consent is received, interviews will be archived online, in a manner designed for public access and use by the scholarly community.  Interview material will also be used in analyses published as working papers, journal articles and books. </w:t>
      </w:r>
    </w:p>
    <w:p w14:paraId="14B728C3" w14:textId="77777777" w:rsidR="00933BF1" w:rsidRPr="00933BF1" w:rsidRDefault="00933BF1" w:rsidP="00933BF1">
      <w:pPr>
        <w:pStyle w:val="ListParagraph"/>
        <w:ind w:left="0"/>
        <w:rPr>
          <w:rFonts w:ascii="Arial" w:hAnsi="Arial" w:cs="Arial"/>
          <w:sz w:val="20"/>
          <w:szCs w:val="20"/>
        </w:rPr>
      </w:pPr>
    </w:p>
    <w:p w14:paraId="1BCEAE78" w14:textId="40AF57ED" w:rsidR="00C918F4" w:rsidRDefault="00225D77" w:rsidP="00C918F4">
      <w:pPr>
        <w:rPr>
          <w:rFonts w:ascii="Arial" w:hAnsi="Arial" w:cs="Arial"/>
          <w:color w:val="222222"/>
          <w:sz w:val="20"/>
          <w:szCs w:val="20"/>
        </w:rPr>
      </w:pPr>
      <w:r w:rsidRPr="00225D77">
        <w:rPr>
          <w:rFonts w:ascii="Arial" w:hAnsi="Arial" w:cs="Arial"/>
          <w:b/>
          <w:sz w:val="20"/>
          <w:szCs w:val="20"/>
        </w:rPr>
        <w:t>Cyberinfrastructure</w:t>
      </w:r>
      <w:r>
        <w:rPr>
          <w:rFonts w:ascii="Arial" w:hAnsi="Arial" w:cs="Arial"/>
          <w:b/>
          <w:sz w:val="20"/>
          <w:szCs w:val="20"/>
        </w:rPr>
        <w:t xml:space="preserve">: </w:t>
      </w:r>
      <w:r w:rsidRPr="002E11C3">
        <w:rPr>
          <w:rFonts w:ascii="Arial" w:hAnsi="Arial" w:cs="Arial"/>
          <w:sz w:val="20"/>
          <w:szCs w:val="20"/>
        </w:rPr>
        <w:t>This project utilizes the cyberinfrastruc</w:t>
      </w:r>
      <w:r>
        <w:rPr>
          <w:rFonts w:ascii="Arial" w:hAnsi="Arial" w:cs="Arial"/>
          <w:sz w:val="20"/>
          <w:szCs w:val="20"/>
        </w:rPr>
        <w:t>ture built for The Asthma Files</w:t>
      </w:r>
      <w:r w:rsidRPr="002E11C3">
        <w:rPr>
          <w:rFonts w:ascii="Arial" w:hAnsi="Arial" w:cs="Arial"/>
          <w:sz w:val="20"/>
          <w:szCs w:val="20"/>
        </w:rPr>
        <w:t>, consisting of an open source (Drupal) content management system (CMS) customized for ethnographic researchers. The Asthma Files  is an instance of the Platform for Experimental and Collaborative Ethnography (PECE; world-pece.org), also built and maintained at Rensselaer. PECE allows researchers to archive and annotate artifacts of many kinds (documents,</w:t>
      </w:r>
      <w:r>
        <w:rPr>
          <w:rFonts w:ascii="Arial" w:hAnsi="Arial" w:cs="Arial"/>
          <w:sz w:val="20"/>
          <w:szCs w:val="20"/>
        </w:rPr>
        <w:t xml:space="preserve"> </w:t>
      </w:r>
      <w:r w:rsidRPr="002E11C3">
        <w:rPr>
          <w:rFonts w:ascii="Arial" w:hAnsi="Arial" w:cs="Arial"/>
          <w:sz w:val="20"/>
          <w:szCs w:val="20"/>
        </w:rPr>
        <w:t xml:space="preserve">photographs, audio and video recordings) and provides tools for collaborative analysis and presentation. </w:t>
      </w:r>
      <w:r w:rsidR="00C918F4">
        <w:rPr>
          <w:rFonts w:ascii="Arial" w:hAnsi="Arial" w:cs="Arial"/>
          <w:sz w:val="20"/>
          <w:szCs w:val="20"/>
        </w:rPr>
        <w:t xml:space="preserve"> </w:t>
      </w:r>
      <w:r w:rsidR="00C918F4">
        <w:rPr>
          <w:rFonts w:ascii="Arial" w:hAnsi="Arial" w:cs="Arial"/>
          <w:color w:val="222222"/>
          <w:sz w:val="20"/>
          <w:szCs w:val="20"/>
        </w:rPr>
        <w:t xml:space="preserve">PECE is currently being updated to reflect best-practice research data management as recommended by the Research Data Alliance’s Practical Policies Working Group. </w:t>
      </w:r>
    </w:p>
    <w:p w14:paraId="4DBCFD0B" w14:textId="65196F46" w:rsidR="00933BF1" w:rsidRDefault="00933BF1" w:rsidP="00225D77">
      <w:pPr>
        <w:widowControl w:val="0"/>
        <w:autoSpaceDE w:val="0"/>
        <w:autoSpaceDN w:val="0"/>
        <w:adjustRightInd w:val="0"/>
        <w:rPr>
          <w:rFonts w:ascii="Arial" w:hAnsi="Arial" w:cs="Arial"/>
          <w:sz w:val="20"/>
          <w:szCs w:val="20"/>
        </w:rPr>
      </w:pPr>
    </w:p>
    <w:p w14:paraId="67C77ED0" w14:textId="77777777" w:rsidR="00933BF1" w:rsidRPr="00C918F4" w:rsidRDefault="00933BF1" w:rsidP="00225D77">
      <w:pPr>
        <w:widowControl w:val="0"/>
        <w:autoSpaceDE w:val="0"/>
        <w:autoSpaceDN w:val="0"/>
        <w:adjustRightInd w:val="0"/>
        <w:rPr>
          <w:rFonts w:ascii="Arial" w:hAnsi="Arial" w:cs="Arial"/>
          <w:b/>
          <w:sz w:val="20"/>
          <w:szCs w:val="20"/>
          <w:u w:val="single"/>
        </w:rPr>
      </w:pPr>
    </w:p>
    <w:p w14:paraId="035D43D7" w14:textId="2282D6A0" w:rsidR="00C918F4" w:rsidRDefault="00C918F4">
      <w:pPr>
        <w:rPr>
          <w:rFonts w:ascii="Arial" w:hAnsi="Arial" w:cs="Arial"/>
          <w:b/>
          <w:u w:val="single"/>
        </w:rPr>
      </w:pPr>
    </w:p>
    <w:sectPr w:rsidR="00C918F4" w:rsidSect="00DD2AAC">
      <w:headerReference w:type="default" r:id="rId10"/>
      <w:footerReference w:type="even"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9166E" w14:textId="77777777" w:rsidR="009D4C4C" w:rsidRDefault="009D4C4C" w:rsidP="00602D9D">
      <w:r>
        <w:separator/>
      </w:r>
    </w:p>
  </w:endnote>
  <w:endnote w:type="continuationSeparator" w:id="0">
    <w:p w14:paraId="3A24CB2E" w14:textId="77777777" w:rsidR="009D4C4C" w:rsidRDefault="009D4C4C" w:rsidP="006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A9F42" w14:textId="77777777" w:rsidR="009D4C4C" w:rsidRDefault="009D4C4C" w:rsidP="004E7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5F1CA4" w14:textId="77777777" w:rsidR="009D4C4C" w:rsidRDefault="009D4C4C" w:rsidP="00E75DA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F4282" w14:textId="77777777" w:rsidR="009D4C4C" w:rsidRDefault="009D4C4C" w:rsidP="004E7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088D">
      <w:rPr>
        <w:rStyle w:val="PageNumber"/>
        <w:noProof/>
      </w:rPr>
      <w:t>1</w:t>
    </w:r>
    <w:r>
      <w:rPr>
        <w:rStyle w:val="PageNumber"/>
      </w:rPr>
      <w:fldChar w:fldCharType="end"/>
    </w:r>
  </w:p>
  <w:p w14:paraId="5804445B" w14:textId="77777777" w:rsidR="009D4C4C" w:rsidRDefault="009D4C4C" w:rsidP="00E75DA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9380C" w14:textId="77777777" w:rsidR="009D4C4C" w:rsidRDefault="009D4C4C" w:rsidP="00602D9D">
      <w:r>
        <w:separator/>
      </w:r>
    </w:p>
  </w:footnote>
  <w:footnote w:type="continuationSeparator" w:id="0">
    <w:p w14:paraId="34F88593" w14:textId="77777777" w:rsidR="009D4C4C" w:rsidRDefault="009D4C4C" w:rsidP="00602D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8F4F6" w14:textId="67F67AFD" w:rsidR="009D4C4C" w:rsidRPr="00646CB2" w:rsidRDefault="009D4C4C">
    <w:pPr>
      <w:pStyle w:val="Header"/>
      <w:rPr>
        <w:rFonts w:ascii="Arial" w:hAnsi="Arial" w:cs="Arial"/>
        <w:sz w:val="20"/>
        <w:szCs w:val="20"/>
      </w:rPr>
    </w:pPr>
    <w:r>
      <w:rPr>
        <w:rFonts w:ascii="Arial" w:hAnsi="Arial" w:cs="Arial"/>
        <w:sz w:val="20"/>
        <w:szCs w:val="20"/>
      </w:rPr>
      <w:t xml:space="preserve">TAF6Cities Project Proposal Sept 2015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1"/>
    <w:lvl w:ilvl="0">
      <w:start w:val="1"/>
      <w:numFmt w:val="bullet"/>
      <w:lvlText w:val=""/>
      <w:lvlJc w:val="left"/>
      <w:pPr>
        <w:tabs>
          <w:tab w:val="num" w:pos="720"/>
        </w:tabs>
        <w:ind w:left="720" w:hanging="360"/>
      </w:pPr>
      <w:rPr>
        <w:rFonts w:ascii="Symbol" w:hAnsi="Symbol"/>
      </w:rPr>
    </w:lvl>
  </w:abstractNum>
  <w:abstractNum w:abstractNumId="1">
    <w:nsid w:val="093D1C4B"/>
    <w:multiLevelType w:val="hybridMultilevel"/>
    <w:tmpl w:val="B98CD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E328D"/>
    <w:multiLevelType w:val="hybridMultilevel"/>
    <w:tmpl w:val="EF82C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7737FD"/>
    <w:multiLevelType w:val="multilevel"/>
    <w:tmpl w:val="3CC6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8D3476"/>
    <w:multiLevelType w:val="multilevel"/>
    <w:tmpl w:val="9B0A68C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5">
    <w:nsid w:val="183138D4"/>
    <w:multiLevelType w:val="hybridMultilevel"/>
    <w:tmpl w:val="9A00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7324D"/>
    <w:multiLevelType w:val="hybridMultilevel"/>
    <w:tmpl w:val="FBEAD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A73970"/>
    <w:multiLevelType w:val="hybridMultilevel"/>
    <w:tmpl w:val="99CC95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8D16FF"/>
    <w:multiLevelType w:val="hybridMultilevel"/>
    <w:tmpl w:val="F7B2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656AF4"/>
    <w:multiLevelType w:val="multilevel"/>
    <w:tmpl w:val="DBF4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309D5"/>
    <w:multiLevelType w:val="hybridMultilevel"/>
    <w:tmpl w:val="E57ED9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3863D4E"/>
    <w:multiLevelType w:val="hybridMultilevel"/>
    <w:tmpl w:val="2C5893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FA6EF3"/>
    <w:multiLevelType w:val="hybridMultilevel"/>
    <w:tmpl w:val="85BCDF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6B3562"/>
    <w:multiLevelType w:val="hybridMultilevel"/>
    <w:tmpl w:val="39C219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C82A1C"/>
    <w:multiLevelType w:val="hybridMultilevel"/>
    <w:tmpl w:val="6AA6D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1EE704E"/>
    <w:multiLevelType w:val="hybridMultilevel"/>
    <w:tmpl w:val="48F43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9A71D7"/>
    <w:multiLevelType w:val="hybridMultilevel"/>
    <w:tmpl w:val="63647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3F0966"/>
    <w:multiLevelType w:val="hybridMultilevel"/>
    <w:tmpl w:val="8064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8172C4"/>
    <w:multiLevelType w:val="hybridMultilevel"/>
    <w:tmpl w:val="3C4A72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C76998"/>
    <w:multiLevelType w:val="hybridMultilevel"/>
    <w:tmpl w:val="ED6C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AB05A7"/>
    <w:multiLevelType w:val="hybridMultilevel"/>
    <w:tmpl w:val="0C928A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CC42F5"/>
    <w:multiLevelType w:val="hybridMultilevel"/>
    <w:tmpl w:val="CB10AF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6F61322"/>
    <w:multiLevelType w:val="hybridMultilevel"/>
    <w:tmpl w:val="58B0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B767BE"/>
    <w:multiLevelType w:val="hybridMultilevel"/>
    <w:tmpl w:val="4B90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2"/>
  </w:num>
  <w:num w:numId="4">
    <w:abstractNumId w:val="10"/>
  </w:num>
  <w:num w:numId="5">
    <w:abstractNumId w:val="17"/>
  </w:num>
  <w:num w:numId="6">
    <w:abstractNumId w:val="12"/>
  </w:num>
  <w:num w:numId="7">
    <w:abstractNumId w:val="13"/>
  </w:num>
  <w:num w:numId="8">
    <w:abstractNumId w:val="18"/>
  </w:num>
  <w:num w:numId="9">
    <w:abstractNumId w:val="6"/>
  </w:num>
  <w:num w:numId="10">
    <w:abstractNumId w:val="15"/>
  </w:num>
  <w:num w:numId="11">
    <w:abstractNumId w:val="2"/>
  </w:num>
  <w:num w:numId="12">
    <w:abstractNumId w:val="14"/>
  </w:num>
  <w:num w:numId="13">
    <w:abstractNumId w:val="23"/>
  </w:num>
  <w:num w:numId="14">
    <w:abstractNumId w:val="16"/>
  </w:num>
  <w:num w:numId="15">
    <w:abstractNumId w:val="19"/>
  </w:num>
  <w:num w:numId="16">
    <w:abstractNumId w:val="8"/>
  </w:num>
  <w:num w:numId="17">
    <w:abstractNumId w:val="5"/>
  </w:num>
  <w:num w:numId="18">
    <w:abstractNumId w:val="1"/>
  </w:num>
  <w:num w:numId="19">
    <w:abstractNumId w:val="3"/>
  </w:num>
  <w:num w:numId="20">
    <w:abstractNumId w:val="9"/>
  </w:num>
  <w:num w:numId="21">
    <w:abstractNumId w:val="20"/>
  </w:num>
  <w:num w:numId="22">
    <w:abstractNumId w:val="11"/>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B6"/>
    <w:rsid w:val="00002232"/>
    <w:rsid w:val="000205CB"/>
    <w:rsid w:val="00020A83"/>
    <w:rsid w:val="00025E61"/>
    <w:rsid w:val="0003043B"/>
    <w:rsid w:val="00037CCE"/>
    <w:rsid w:val="00042C4A"/>
    <w:rsid w:val="00047B2B"/>
    <w:rsid w:val="000532D6"/>
    <w:rsid w:val="00057E79"/>
    <w:rsid w:val="00081659"/>
    <w:rsid w:val="000827BF"/>
    <w:rsid w:val="00094856"/>
    <w:rsid w:val="00096007"/>
    <w:rsid w:val="000A2410"/>
    <w:rsid w:val="000C28C2"/>
    <w:rsid w:val="000C571F"/>
    <w:rsid w:val="000C6F39"/>
    <w:rsid w:val="000D19EB"/>
    <w:rsid w:val="000E105C"/>
    <w:rsid w:val="000F0C44"/>
    <w:rsid w:val="000F6292"/>
    <w:rsid w:val="00117D9D"/>
    <w:rsid w:val="001241B0"/>
    <w:rsid w:val="0012473E"/>
    <w:rsid w:val="00126647"/>
    <w:rsid w:val="00136AF9"/>
    <w:rsid w:val="001418CC"/>
    <w:rsid w:val="00143588"/>
    <w:rsid w:val="00143F71"/>
    <w:rsid w:val="00147359"/>
    <w:rsid w:val="001628FD"/>
    <w:rsid w:val="00165F8D"/>
    <w:rsid w:val="00167187"/>
    <w:rsid w:val="00167257"/>
    <w:rsid w:val="001778B6"/>
    <w:rsid w:val="0018124C"/>
    <w:rsid w:val="00181F6B"/>
    <w:rsid w:val="0018347C"/>
    <w:rsid w:val="00184342"/>
    <w:rsid w:val="00185867"/>
    <w:rsid w:val="0019521B"/>
    <w:rsid w:val="00197881"/>
    <w:rsid w:val="001A3D7B"/>
    <w:rsid w:val="001C7AA4"/>
    <w:rsid w:val="001D3176"/>
    <w:rsid w:val="001D4209"/>
    <w:rsid w:val="001E155F"/>
    <w:rsid w:val="002001B1"/>
    <w:rsid w:val="002034C2"/>
    <w:rsid w:val="002056F0"/>
    <w:rsid w:val="002065D7"/>
    <w:rsid w:val="002076F2"/>
    <w:rsid w:val="002166D7"/>
    <w:rsid w:val="00225D77"/>
    <w:rsid w:val="00234616"/>
    <w:rsid w:val="00234A54"/>
    <w:rsid w:val="002572B3"/>
    <w:rsid w:val="002631E4"/>
    <w:rsid w:val="00264845"/>
    <w:rsid w:val="002951AD"/>
    <w:rsid w:val="002965D3"/>
    <w:rsid w:val="0029771A"/>
    <w:rsid w:val="002A5E41"/>
    <w:rsid w:val="002B3D52"/>
    <w:rsid w:val="002B7075"/>
    <w:rsid w:val="002C096A"/>
    <w:rsid w:val="002C2525"/>
    <w:rsid w:val="002D139A"/>
    <w:rsid w:val="002D2127"/>
    <w:rsid w:val="002E63EA"/>
    <w:rsid w:val="002F3F3E"/>
    <w:rsid w:val="002F6AAB"/>
    <w:rsid w:val="002F7FFE"/>
    <w:rsid w:val="003005AA"/>
    <w:rsid w:val="00302168"/>
    <w:rsid w:val="0030225A"/>
    <w:rsid w:val="003037C2"/>
    <w:rsid w:val="00306A0F"/>
    <w:rsid w:val="00306A97"/>
    <w:rsid w:val="003138A1"/>
    <w:rsid w:val="0032290D"/>
    <w:rsid w:val="0032701C"/>
    <w:rsid w:val="003303BC"/>
    <w:rsid w:val="003311B4"/>
    <w:rsid w:val="00332146"/>
    <w:rsid w:val="00337E8D"/>
    <w:rsid w:val="0034054E"/>
    <w:rsid w:val="00345E7F"/>
    <w:rsid w:val="003514C9"/>
    <w:rsid w:val="00355BA8"/>
    <w:rsid w:val="00371C98"/>
    <w:rsid w:val="00371DF1"/>
    <w:rsid w:val="00374B78"/>
    <w:rsid w:val="00376E18"/>
    <w:rsid w:val="003818C8"/>
    <w:rsid w:val="003A1B9A"/>
    <w:rsid w:val="003A26B5"/>
    <w:rsid w:val="003A2E86"/>
    <w:rsid w:val="003A5234"/>
    <w:rsid w:val="003A5D3A"/>
    <w:rsid w:val="003C3167"/>
    <w:rsid w:val="003C677B"/>
    <w:rsid w:val="003D5C76"/>
    <w:rsid w:val="003E2F6E"/>
    <w:rsid w:val="003E6F22"/>
    <w:rsid w:val="003E7BC6"/>
    <w:rsid w:val="003F5D06"/>
    <w:rsid w:val="003F61A1"/>
    <w:rsid w:val="00405D52"/>
    <w:rsid w:val="00406B5C"/>
    <w:rsid w:val="004151B6"/>
    <w:rsid w:val="00415BFE"/>
    <w:rsid w:val="00431297"/>
    <w:rsid w:val="0043267B"/>
    <w:rsid w:val="00452370"/>
    <w:rsid w:val="00455C66"/>
    <w:rsid w:val="004567A4"/>
    <w:rsid w:val="0046766C"/>
    <w:rsid w:val="0047568F"/>
    <w:rsid w:val="004A4486"/>
    <w:rsid w:val="004A71AC"/>
    <w:rsid w:val="004D0474"/>
    <w:rsid w:val="004D727D"/>
    <w:rsid w:val="004E10A8"/>
    <w:rsid w:val="004E6532"/>
    <w:rsid w:val="004E69CA"/>
    <w:rsid w:val="004E7769"/>
    <w:rsid w:val="004E7E5B"/>
    <w:rsid w:val="004F2A0C"/>
    <w:rsid w:val="004F4A74"/>
    <w:rsid w:val="004F67A0"/>
    <w:rsid w:val="00500759"/>
    <w:rsid w:val="00504A3D"/>
    <w:rsid w:val="0051229D"/>
    <w:rsid w:val="0052005D"/>
    <w:rsid w:val="005218AD"/>
    <w:rsid w:val="00522178"/>
    <w:rsid w:val="00523E33"/>
    <w:rsid w:val="00524212"/>
    <w:rsid w:val="00540A6A"/>
    <w:rsid w:val="00542544"/>
    <w:rsid w:val="00552D7F"/>
    <w:rsid w:val="00561AA8"/>
    <w:rsid w:val="0057491F"/>
    <w:rsid w:val="00595626"/>
    <w:rsid w:val="00596AA6"/>
    <w:rsid w:val="0059743A"/>
    <w:rsid w:val="005A20C4"/>
    <w:rsid w:val="005A228D"/>
    <w:rsid w:val="005B4E79"/>
    <w:rsid w:val="005C2C15"/>
    <w:rsid w:val="005C6959"/>
    <w:rsid w:val="005D1A36"/>
    <w:rsid w:val="005D300B"/>
    <w:rsid w:val="005D4E47"/>
    <w:rsid w:val="005F6712"/>
    <w:rsid w:val="006026BF"/>
    <w:rsid w:val="00602D9D"/>
    <w:rsid w:val="0061076C"/>
    <w:rsid w:val="006142F1"/>
    <w:rsid w:val="00622B89"/>
    <w:rsid w:val="006272BD"/>
    <w:rsid w:val="00646CB2"/>
    <w:rsid w:val="00652A07"/>
    <w:rsid w:val="00655CB3"/>
    <w:rsid w:val="00656F8F"/>
    <w:rsid w:val="006777F1"/>
    <w:rsid w:val="0068571F"/>
    <w:rsid w:val="006857A0"/>
    <w:rsid w:val="00685F37"/>
    <w:rsid w:val="006961F7"/>
    <w:rsid w:val="006A2BD3"/>
    <w:rsid w:val="006A3BC5"/>
    <w:rsid w:val="006A3F4F"/>
    <w:rsid w:val="006A6C2B"/>
    <w:rsid w:val="006B53F5"/>
    <w:rsid w:val="006B5AFB"/>
    <w:rsid w:val="006C580D"/>
    <w:rsid w:val="006C747F"/>
    <w:rsid w:val="006E34E3"/>
    <w:rsid w:val="00700D82"/>
    <w:rsid w:val="00703589"/>
    <w:rsid w:val="00713505"/>
    <w:rsid w:val="00713FE9"/>
    <w:rsid w:val="00714B4E"/>
    <w:rsid w:val="00715767"/>
    <w:rsid w:val="00716BB6"/>
    <w:rsid w:val="00724A1E"/>
    <w:rsid w:val="0073400D"/>
    <w:rsid w:val="00734A99"/>
    <w:rsid w:val="00735B2F"/>
    <w:rsid w:val="007366E9"/>
    <w:rsid w:val="00741DF7"/>
    <w:rsid w:val="00754EBF"/>
    <w:rsid w:val="00764DC3"/>
    <w:rsid w:val="00780036"/>
    <w:rsid w:val="00790CDE"/>
    <w:rsid w:val="007A2CAA"/>
    <w:rsid w:val="007A64B3"/>
    <w:rsid w:val="007B1360"/>
    <w:rsid w:val="007B37BE"/>
    <w:rsid w:val="007B4A9F"/>
    <w:rsid w:val="007B76A7"/>
    <w:rsid w:val="007C1822"/>
    <w:rsid w:val="007C4E34"/>
    <w:rsid w:val="007C7E6A"/>
    <w:rsid w:val="007D038A"/>
    <w:rsid w:val="007D06CD"/>
    <w:rsid w:val="007F15D9"/>
    <w:rsid w:val="007F1DC6"/>
    <w:rsid w:val="007F46C6"/>
    <w:rsid w:val="008126D9"/>
    <w:rsid w:val="00814F27"/>
    <w:rsid w:val="008254A8"/>
    <w:rsid w:val="00831D39"/>
    <w:rsid w:val="00837560"/>
    <w:rsid w:val="00843011"/>
    <w:rsid w:val="0084611B"/>
    <w:rsid w:val="00851749"/>
    <w:rsid w:val="008535FC"/>
    <w:rsid w:val="00865D66"/>
    <w:rsid w:val="00873A19"/>
    <w:rsid w:val="008740B5"/>
    <w:rsid w:val="00875E27"/>
    <w:rsid w:val="00881BD2"/>
    <w:rsid w:val="00883D5F"/>
    <w:rsid w:val="008868DB"/>
    <w:rsid w:val="008916FE"/>
    <w:rsid w:val="00894CAB"/>
    <w:rsid w:val="00896799"/>
    <w:rsid w:val="008A4C1C"/>
    <w:rsid w:val="008A6FDA"/>
    <w:rsid w:val="008A73D3"/>
    <w:rsid w:val="008B15A6"/>
    <w:rsid w:val="008B1C2A"/>
    <w:rsid w:val="008B2472"/>
    <w:rsid w:val="008B3B9E"/>
    <w:rsid w:val="008B50E7"/>
    <w:rsid w:val="008C2564"/>
    <w:rsid w:val="008D2807"/>
    <w:rsid w:val="008D4030"/>
    <w:rsid w:val="008D5127"/>
    <w:rsid w:val="008F03C3"/>
    <w:rsid w:val="00900DF1"/>
    <w:rsid w:val="0092337E"/>
    <w:rsid w:val="00923CCA"/>
    <w:rsid w:val="00927CD2"/>
    <w:rsid w:val="00930490"/>
    <w:rsid w:val="00930ADB"/>
    <w:rsid w:val="00933BF1"/>
    <w:rsid w:val="00934FE1"/>
    <w:rsid w:val="00937C89"/>
    <w:rsid w:val="00940F89"/>
    <w:rsid w:val="00952682"/>
    <w:rsid w:val="0095299D"/>
    <w:rsid w:val="00956D33"/>
    <w:rsid w:val="009665D7"/>
    <w:rsid w:val="00970414"/>
    <w:rsid w:val="00972426"/>
    <w:rsid w:val="00976238"/>
    <w:rsid w:val="00977531"/>
    <w:rsid w:val="00980875"/>
    <w:rsid w:val="00985313"/>
    <w:rsid w:val="00991206"/>
    <w:rsid w:val="00991A16"/>
    <w:rsid w:val="009961A2"/>
    <w:rsid w:val="009A5123"/>
    <w:rsid w:val="009A5289"/>
    <w:rsid w:val="009A5933"/>
    <w:rsid w:val="009B693D"/>
    <w:rsid w:val="009C6F72"/>
    <w:rsid w:val="009D084B"/>
    <w:rsid w:val="009D2298"/>
    <w:rsid w:val="009D4C4C"/>
    <w:rsid w:val="009E0375"/>
    <w:rsid w:val="009E14F5"/>
    <w:rsid w:val="009E5BDE"/>
    <w:rsid w:val="009E669F"/>
    <w:rsid w:val="009F03ED"/>
    <w:rsid w:val="009F15AB"/>
    <w:rsid w:val="00A018A4"/>
    <w:rsid w:val="00A07C18"/>
    <w:rsid w:val="00A12604"/>
    <w:rsid w:val="00A16549"/>
    <w:rsid w:val="00A2271F"/>
    <w:rsid w:val="00A32B26"/>
    <w:rsid w:val="00A36067"/>
    <w:rsid w:val="00A4409A"/>
    <w:rsid w:val="00A53EB6"/>
    <w:rsid w:val="00A55E4D"/>
    <w:rsid w:val="00A56855"/>
    <w:rsid w:val="00A576FE"/>
    <w:rsid w:val="00A63656"/>
    <w:rsid w:val="00A665E9"/>
    <w:rsid w:val="00A67ADF"/>
    <w:rsid w:val="00A8116B"/>
    <w:rsid w:val="00A82DC5"/>
    <w:rsid w:val="00A90290"/>
    <w:rsid w:val="00A935A9"/>
    <w:rsid w:val="00A97CCD"/>
    <w:rsid w:val="00AA6048"/>
    <w:rsid w:val="00AB13DB"/>
    <w:rsid w:val="00AB23DB"/>
    <w:rsid w:val="00AC0163"/>
    <w:rsid w:val="00AC04A3"/>
    <w:rsid w:val="00AC59A1"/>
    <w:rsid w:val="00AD3E20"/>
    <w:rsid w:val="00AE0F71"/>
    <w:rsid w:val="00AF5684"/>
    <w:rsid w:val="00B030B6"/>
    <w:rsid w:val="00B0687D"/>
    <w:rsid w:val="00B222BE"/>
    <w:rsid w:val="00B25744"/>
    <w:rsid w:val="00B25B0D"/>
    <w:rsid w:val="00B52DCC"/>
    <w:rsid w:val="00B5366E"/>
    <w:rsid w:val="00B55459"/>
    <w:rsid w:val="00B565AC"/>
    <w:rsid w:val="00B64D70"/>
    <w:rsid w:val="00B735F9"/>
    <w:rsid w:val="00B7583D"/>
    <w:rsid w:val="00B872F9"/>
    <w:rsid w:val="00B87BB9"/>
    <w:rsid w:val="00BB3D2B"/>
    <w:rsid w:val="00BB3ED3"/>
    <w:rsid w:val="00BB6827"/>
    <w:rsid w:val="00BD49A1"/>
    <w:rsid w:val="00BE797C"/>
    <w:rsid w:val="00BF10DB"/>
    <w:rsid w:val="00C00A8C"/>
    <w:rsid w:val="00C352FB"/>
    <w:rsid w:val="00C439A4"/>
    <w:rsid w:val="00C54959"/>
    <w:rsid w:val="00C5576A"/>
    <w:rsid w:val="00C61FB3"/>
    <w:rsid w:val="00C74D38"/>
    <w:rsid w:val="00C83CF2"/>
    <w:rsid w:val="00C854C5"/>
    <w:rsid w:val="00C864C2"/>
    <w:rsid w:val="00C918F4"/>
    <w:rsid w:val="00C92A0E"/>
    <w:rsid w:val="00CA0384"/>
    <w:rsid w:val="00CA1FC3"/>
    <w:rsid w:val="00CA42A4"/>
    <w:rsid w:val="00CB521E"/>
    <w:rsid w:val="00CC037C"/>
    <w:rsid w:val="00CC2FF5"/>
    <w:rsid w:val="00CC5F03"/>
    <w:rsid w:val="00CD4373"/>
    <w:rsid w:val="00CE69DA"/>
    <w:rsid w:val="00CE712F"/>
    <w:rsid w:val="00CF56B9"/>
    <w:rsid w:val="00D1153E"/>
    <w:rsid w:val="00D1424A"/>
    <w:rsid w:val="00D16A73"/>
    <w:rsid w:val="00D16D42"/>
    <w:rsid w:val="00D21332"/>
    <w:rsid w:val="00D3132A"/>
    <w:rsid w:val="00D4035D"/>
    <w:rsid w:val="00D45359"/>
    <w:rsid w:val="00D45D79"/>
    <w:rsid w:val="00D54C89"/>
    <w:rsid w:val="00D60042"/>
    <w:rsid w:val="00D60734"/>
    <w:rsid w:val="00D63178"/>
    <w:rsid w:val="00D65447"/>
    <w:rsid w:val="00D66397"/>
    <w:rsid w:val="00D71B0A"/>
    <w:rsid w:val="00D8423B"/>
    <w:rsid w:val="00D85E46"/>
    <w:rsid w:val="00D91274"/>
    <w:rsid w:val="00D9178C"/>
    <w:rsid w:val="00D9406F"/>
    <w:rsid w:val="00D94BEB"/>
    <w:rsid w:val="00D967B2"/>
    <w:rsid w:val="00D96E69"/>
    <w:rsid w:val="00DA04E7"/>
    <w:rsid w:val="00DA4313"/>
    <w:rsid w:val="00DB0404"/>
    <w:rsid w:val="00DB2367"/>
    <w:rsid w:val="00DD16AF"/>
    <w:rsid w:val="00DD17C0"/>
    <w:rsid w:val="00DD2AAC"/>
    <w:rsid w:val="00DD707C"/>
    <w:rsid w:val="00DF26D6"/>
    <w:rsid w:val="00E028C1"/>
    <w:rsid w:val="00E07435"/>
    <w:rsid w:val="00E10B12"/>
    <w:rsid w:val="00E14CBD"/>
    <w:rsid w:val="00E164E1"/>
    <w:rsid w:val="00E2223C"/>
    <w:rsid w:val="00E3413B"/>
    <w:rsid w:val="00E41FC0"/>
    <w:rsid w:val="00E50D2D"/>
    <w:rsid w:val="00E50D47"/>
    <w:rsid w:val="00E51CBE"/>
    <w:rsid w:val="00E67CE6"/>
    <w:rsid w:val="00E75DA3"/>
    <w:rsid w:val="00E769C8"/>
    <w:rsid w:val="00E83B1F"/>
    <w:rsid w:val="00E90B8D"/>
    <w:rsid w:val="00E957D2"/>
    <w:rsid w:val="00EA1897"/>
    <w:rsid w:val="00EA2942"/>
    <w:rsid w:val="00EB73C0"/>
    <w:rsid w:val="00EC1492"/>
    <w:rsid w:val="00EC5BB5"/>
    <w:rsid w:val="00ED1F29"/>
    <w:rsid w:val="00ED4320"/>
    <w:rsid w:val="00ED7C36"/>
    <w:rsid w:val="00EE4459"/>
    <w:rsid w:val="00EE5B0A"/>
    <w:rsid w:val="00EF2A6A"/>
    <w:rsid w:val="00EF34D5"/>
    <w:rsid w:val="00EF4789"/>
    <w:rsid w:val="00EF5718"/>
    <w:rsid w:val="00EF697F"/>
    <w:rsid w:val="00F00BB7"/>
    <w:rsid w:val="00F02DD8"/>
    <w:rsid w:val="00F04677"/>
    <w:rsid w:val="00F048F8"/>
    <w:rsid w:val="00F120DB"/>
    <w:rsid w:val="00F2094F"/>
    <w:rsid w:val="00F212DB"/>
    <w:rsid w:val="00F223A8"/>
    <w:rsid w:val="00F26AE9"/>
    <w:rsid w:val="00F34660"/>
    <w:rsid w:val="00F368CF"/>
    <w:rsid w:val="00F42644"/>
    <w:rsid w:val="00F44797"/>
    <w:rsid w:val="00F46232"/>
    <w:rsid w:val="00F5135B"/>
    <w:rsid w:val="00F5363B"/>
    <w:rsid w:val="00F54D95"/>
    <w:rsid w:val="00F624E3"/>
    <w:rsid w:val="00F65FB9"/>
    <w:rsid w:val="00F812DC"/>
    <w:rsid w:val="00F83D6B"/>
    <w:rsid w:val="00F84FD5"/>
    <w:rsid w:val="00F85DC4"/>
    <w:rsid w:val="00F87209"/>
    <w:rsid w:val="00F9088D"/>
    <w:rsid w:val="00F963DB"/>
    <w:rsid w:val="00F97CE1"/>
    <w:rsid w:val="00F97E95"/>
    <w:rsid w:val="00FA2AA4"/>
    <w:rsid w:val="00FA4B55"/>
    <w:rsid w:val="00FB055E"/>
    <w:rsid w:val="00FB0918"/>
    <w:rsid w:val="00FB0D33"/>
    <w:rsid w:val="00FB517F"/>
    <w:rsid w:val="00FB6931"/>
    <w:rsid w:val="00FC77B4"/>
    <w:rsid w:val="00FE6392"/>
    <w:rsid w:val="00FE6544"/>
    <w:rsid w:val="00FF0B59"/>
    <w:rsid w:val="00FF1E1A"/>
    <w:rsid w:val="00FF4699"/>
    <w:rsid w:val="00FF5C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F9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B1C2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02D9D"/>
  </w:style>
  <w:style w:type="character" w:customStyle="1" w:styleId="FootnoteTextChar">
    <w:name w:val="Footnote Text Char"/>
    <w:basedOn w:val="DefaultParagraphFont"/>
    <w:link w:val="FootnoteText"/>
    <w:rsid w:val="00602D9D"/>
  </w:style>
  <w:style w:type="character" w:styleId="FootnoteReference">
    <w:name w:val="footnote reference"/>
    <w:basedOn w:val="DefaultParagraphFont"/>
    <w:unhideWhenUsed/>
    <w:rsid w:val="00602D9D"/>
    <w:rPr>
      <w:vertAlign w:val="superscript"/>
    </w:rPr>
  </w:style>
  <w:style w:type="character" w:styleId="Hyperlink">
    <w:name w:val="Hyperlink"/>
    <w:basedOn w:val="DefaultParagraphFont"/>
    <w:uiPriority w:val="99"/>
    <w:unhideWhenUsed/>
    <w:rsid w:val="007F15D9"/>
    <w:rPr>
      <w:color w:val="0000FF" w:themeColor="hyperlink"/>
      <w:u w:val="single"/>
    </w:rPr>
  </w:style>
  <w:style w:type="character" w:customStyle="1" w:styleId="apple-converted-space">
    <w:name w:val="apple-converted-space"/>
    <w:basedOn w:val="DefaultParagraphFont"/>
    <w:rsid w:val="008D2807"/>
  </w:style>
  <w:style w:type="paragraph" w:styleId="Footer">
    <w:name w:val="footer"/>
    <w:basedOn w:val="Normal"/>
    <w:link w:val="FooterChar"/>
    <w:uiPriority w:val="99"/>
    <w:unhideWhenUsed/>
    <w:rsid w:val="00E75DA3"/>
    <w:pPr>
      <w:tabs>
        <w:tab w:val="center" w:pos="4320"/>
        <w:tab w:val="right" w:pos="8640"/>
      </w:tabs>
    </w:pPr>
  </w:style>
  <w:style w:type="character" w:customStyle="1" w:styleId="FooterChar">
    <w:name w:val="Footer Char"/>
    <w:basedOn w:val="DefaultParagraphFont"/>
    <w:link w:val="Footer"/>
    <w:uiPriority w:val="99"/>
    <w:rsid w:val="00E75DA3"/>
  </w:style>
  <w:style w:type="character" w:styleId="PageNumber">
    <w:name w:val="page number"/>
    <w:basedOn w:val="DefaultParagraphFont"/>
    <w:uiPriority w:val="99"/>
    <w:semiHidden/>
    <w:unhideWhenUsed/>
    <w:rsid w:val="00E75DA3"/>
  </w:style>
  <w:style w:type="paragraph" w:styleId="Header">
    <w:name w:val="header"/>
    <w:basedOn w:val="Normal"/>
    <w:link w:val="HeaderChar"/>
    <w:uiPriority w:val="99"/>
    <w:unhideWhenUsed/>
    <w:rsid w:val="000C28C2"/>
    <w:pPr>
      <w:tabs>
        <w:tab w:val="center" w:pos="4320"/>
        <w:tab w:val="right" w:pos="8640"/>
      </w:tabs>
    </w:pPr>
  </w:style>
  <w:style w:type="character" w:customStyle="1" w:styleId="HeaderChar">
    <w:name w:val="Header Char"/>
    <w:basedOn w:val="DefaultParagraphFont"/>
    <w:link w:val="Header"/>
    <w:uiPriority w:val="99"/>
    <w:rsid w:val="000C28C2"/>
  </w:style>
  <w:style w:type="paragraph" w:styleId="ListParagraph">
    <w:name w:val="List Paragraph"/>
    <w:basedOn w:val="Normal"/>
    <w:uiPriority w:val="34"/>
    <w:qFormat/>
    <w:rsid w:val="00F54D95"/>
    <w:pPr>
      <w:ind w:left="720"/>
      <w:contextualSpacing/>
    </w:pPr>
  </w:style>
  <w:style w:type="character" w:styleId="FollowedHyperlink">
    <w:name w:val="FollowedHyperlink"/>
    <w:basedOn w:val="DefaultParagraphFont"/>
    <w:uiPriority w:val="99"/>
    <w:semiHidden/>
    <w:unhideWhenUsed/>
    <w:rsid w:val="00E67CE6"/>
    <w:rPr>
      <w:color w:val="800080" w:themeColor="followedHyperlink"/>
      <w:u w:val="single"/>
    </w:rPr>
  </w:style>
  <w:style w:type="paragraph" w:styleId="BalloonText">
    <w:name w:val="Balloon Text"/>
    <w:basedOn w:val="Normal"/>
    <w:link w:val="BalloonTextChar"/>
    <w:uiPriority w:val="99"/>
    <w:semiHidden/>
    <w:unhideWhenUsed/>
    <w:rsid w:val="00AE0F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F71"/>
    <w:rPr>
      <w:rFonts w:ascii="Lucida Grande" w:hAnsi="Lucida Grande" w:cs="Lucida Grande"/>
      <w:sz w:val="18"/>
      <w:szCs w:val="18"/>
    </w:rPr>
  </w:style>
  <w:style w:type="character" w:customStyle="1" w:styleId="reference-text">
    <w:name w:val="reference-text"/>
    <w:basedOn w:val="DefaultParagraphFont"/>
    <w:rsid w:val="008535FC"/>
  </w:style>
  <w:style w:type="character" w:styleId="CommentReference">
    <w:name w:val="annotation reference"/>
    <w:basedOn w:val="DefaultParagraphFont"/>
    <w:uiPriority w:val="99"/>
    <w:semiHidden/>
    <w:unhideWhenUsed/>
    <w:rsid w:val="004A71AC"/>
    <w:rPr>
      <w:sz w:val="18"/>
      <w:szCs w:val="18"/>
    </w:rPr>
  </w:style>
  <w:style w:type="paragraph" w:styleId="CommentText">
    <w:name w:val="annotation text"/>
    <w:basedOn w:val="Normal"/>
    <w:link w:val="CommentTextChar"/>
    <w:uiPriority w:val="99"/>
    <w:semiHidden/>
    <w:unhideWhenUsed/>
    <w:rsid w:val="004A71AC"/>
  </w:style>
  <w:style w:type="character" w:customStyle="1" w:styleId="CommentTextChar">
    <w:name w:val="Comment Text Char"/>
    <w:basedOn w:val="DefaultParagraphFont"/>
    <w:link w:val="CommentText"/>
    <w:uiPriority w:val="99"/>
    <w:semiHidden/>
    <w:rsid w:val="004A71AC"/>
  </w:style>
  <w:style w:type="paragraph" w:styleId="CommentSubject">
    <w:name w:val="annotation subject"/>
    <w:basedOn w:val="CommentText"/>
    <w:next w:val="CommentText"/>
    <w:link w:val="CommentSubjectChar"/>
    <w:uiPriority w:val="99"/>
    <w:semiHidden/>
    <w:unhideWhenUsed/>
    <w:rsid w:val="004A71AC"/>
    <w:rPr>
      <w:b/>
      <w:bCs/>
      <w:sz w:val="20"/>
      <w:szCs w:val="20"/>
    </w:rPr>
  </w:style>
  <w:style w:type="character" w:customStyle="1" w:styleId="CommentSubjectChar">
    <w:name w:val="Comment Subject Char"/>
    <w:basedOn w:val="CommentTextChar"/>
    <w:link w:val="CommentSubject"/>
    <w:uiPriority w:val="99"/>
    <w:semiHidden/>
    <w:rsid w:val="004A71AC"/>
    <w:rPr>
      <w:b/>
      <w:bCs/>
      <w:sz w:val="20"/>
      <w:szCs w:val="20"/>
    </w:rPr>
  </w:style>
  <w:style w:type="paragraph" w:styleId="NormalWeb">
    <w:name w:val="Normal (Web)"/>
    <w:basedOn w:val="Normal"/>
    <w:uiPriority w:val="99"/>
    <w:unhideWhenUsed/>
    <w:rsid w:val="00F048F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5366E"/>
    <w:rPr>
      <w:i/>
      <w:iCs/>
    </w:rPr>
  </w:style>
  <w:style w:type="character" w:customStyle="1" w:styleId="aqj">
    <w:name w:val="aqj"/>
    <w:basedOn w:val="DefaultParagraphFont"/>
    <w:rsid w:val="0032701C"/>
  </w:style>
  <w:style w:type="character" w:customStyle="1" w:styleId="bodytext">
    <w:name w:val="bodytext"/>
    <w:basedOn w:val="DefaultParagraphFont"/>
    <w:rsid w:val="00D21332"/>
  </w:style>
  <w:style w:type="character" w:customStyle="1" w:styleId="Heading3Char">
    <w:name w:val="Heading 3 Char"/>
    <w:basedOn w:val="DefaultParagraphFont"/>
    <w:link w:val="Heading3"/>
    <w:uiPriority w:val="9"/>
    <w:rsid w:val="008B1C2A"/>
    <w:rPr>
      <w:rFonts w:ascii="Times" w:hAnsi="Times"/>
      <w:b/>
      <w:bCs/>
      <w:sz w:val="27"/>
      <w:szCs w:val="27"/>
    </w:rPr>
  </w:style>
  <w:style w:type="paragraph" w:styleId="Caption">
    <w:name w:val="caption"/>
    <w:aliases w:val="caption"/>
    <w:basedOn w:val="Normal"/>
    <w:uiPriority w:val="35"/>
    <w:qFormat/>
    <w:rsid w:val="008B1C2A"/>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B1C2A"/>
    <w:rPr>
      <w:b/>
      <w:bCs/>
    </w:rPr>
  </w:style>
  <w:style w:type="paragraph" w:customStyle="1" w:styleId="Body">
    <w:name w:val="Body"/>
    <w:basedOn w:val="Normal"/>
    <w:rsid w:val="003A2E86"/>
    <w:pPr>
      <w:suppressAutoHyphens/>
      <w:spacing w:line="240" w:lineRule="atLeast"/>
    </w:pPr>
    <w:rPr>
      <w:rFonts w:ascii="Times New Roman" w:eastAsia="Times New Roman" w:hAnsi="Times New Roman"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B1C2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02D9D"/>
  </w:style>
  <w:style w:type="character" w:customStyle="1" w:styleId="FootnoteTextChar">
    <w:name w:val="Footnote Text Char"/>
    <w:basedOn w:val="DefaultParagraphFont"/>
    <w:link w:val="FootnoteText"/>
    <w:rsid w:val="00602D9D"/>
  </w:style>
  <w:style w:type="character" w:styleId="FootnoteReference">
    <w:name w:val="footnote reference"/>
    <w:basedOn w:val="DefaultParagraphFont"/>
    <w:unhideWhenUsed/>
    <w:rsid w:val="00602D9D"/>
    <w:rPr>
      <w:vertAlign w:val="superscript"/>
    </w:rPr>
  </w:style>
  <w:style w:type="character" w:styleId="Hyperlink">
    <w:name w:val="Hyperlink"/>
    <w:basedOn w:val="DefaultParagraphFont"/>
    <w:uiPriority w:val="99"/>
    <w:unhideWhenUsed/>
    <w:rsid w:val="007F15D9"/>
    <w:rPr>
      <w:color w:val="0000FF" w:themeColor="hyperlink"/>
      <w:u w:val="single"/>
    </w:rPr>
  </w:style>
  <w:style w:type="character" w:customStyle="1" w:styleId="apple-converted-space">
    <w:name w:val="apple-converted-space"/>
    <w:basedOn w:val="DefaultParagraphFont"/>
    <w:rsid w:val="008D2807"/>
  </w:style>
  <w:style w:type="paragraph" w:styleId="Footer">
    <w:name w:val="footer"/>
    <w:basedOn w:val="Normal"/>
    <w:link w:val="FooterChar"/>
    <w:uiPriority w:val="99"/>
    <w:unhideWhenUsed/>
    <w:rsid w:val="00E75DA3"/>
    <w:pPr>
      <w:tabs>
        <w:tab w:val="center" w:pos="4320"/>
        <w:tab w:val="right" w:pos="8640"/>
      </w:tabs>
    </w:pPr>
  </w:style>
  <w:style w:type="character" w:customStyle="1" w:styleId="FooterChar">
    <w:name w:val="Footer Char"/>
    <w:basedOn w:val="DefaultParagraphFont"/>
    <w:link w:val="Footer"/>
    <w:uiPriority w:val="99"/>
    <w:rsid w:val="00E75DA3"/>
  </w:style>
  <w:style w:type="character" w:styleId="PageNumber">
    <w:name w:val="page number"/>
    <w:basedOn w:val="DefaultParagraphFont"/>
    <w:uiPriority w:val="99"/>
    <w:semiHidden/>
    <w:unhideWhenUsed/>
    <w:rsid w:val="00E75DA3"/>
  </w:style>
  <w:style w:type="paragraph" w:styleId="Header">
    <w:name w:val="header"/>
    <w:basedOn w:val="Normal"/>
    <w:link w:val="HeaderChar"/>
    <w:uiPriority w:val="99"/>
    <w:unhideWhenUsed/>
    <w:rsid w:val="000C28C2"/>
    <w:pPr>
      <w:tabs>
        <w:tab w:val="center" w:pos="4320"/>
        <w:tab w:val="right" w:pos="8640"/>
      </w:tabs>
    </w:pPr>
  </w:style>
  <w:style w:type="character" w:customStyle="1" w:styleId="HeaderChar">
    <w:name w:val="Header Char"/>
    <w:basedOn w:val="DefaultParagraphFont"/>
    <w:link w:val="Header"/>
    <w:uiPriority w:val="99"/>
    <w:rsid w:val="000C28C2"/>
  </w:style>
  <w:style w:type="paragraph" w:styleId="ListParagraph">
    <w:name w:val="List Paragraph"/>
    <w:basedOn w:val="Normal"/>
    <w:uiPriority w:val="34"/>
    <w:qFormat/>
    <w:rsid w:val="00F54D95"/>
    <w:pPr>
      <w:ind w:left="720"/>
      <w:contextualSpacing/>
    </w:pPr>
  </w:style>
  <w:style w:type="character" w:styleId="FollowedHyperlink">
    <w:name w:val="FollowedHyperlink"/>
    <w:basedOn w:val="DefaultParagraphFont"/>
    <w:uiPriority w:val="99"/>
    <w:semiHidden/>
    <w:unhideWhenUsed/>
    <w:rsid w:val="00E67CE6"/>
    <w:rPr>
      <w:color w:val="800080" w:themeColor="followedHyperlink"/>
      <w:u w:val="single"/>
    </w:rPr>
  </w:style>
  <w:style w:type="paragraph" w:styleId="BalloonText">
    <w:name w:val="Balloon Text"/>
    <w:basedOn w:val="Normal"/>
    <w:link w:val="BalloonTextChar"/>
    <w:uiPriority w:val="99"/>
    <w:semiHidden/>
    <w:unhideWhenUsed/>
    <w:rsid w:val="00AE0F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F71"/>
    <w:rPr>
      <w:rFonts w:ascii="Lucida Grande" w:hAnsi="Lucida Grande" w:cs="Lucida Grande"/>
      <w:sz w:val="18"/>
      <w:szCs w:val="18"/>
    </w:rPr>
  </w:style>
  <w:style w:type="character" w:customStyle="1" w:styleId="reference-text">
    <w:name w:val="reference-text"/>
    <w:basedOn w:val="DefaultParagraphFont"/>
    <w:rsid w:val="008535FC"/>
  </w:style>
  <w:style w:type="character" w:styleId="CommentReference">
    <w:name w:val="annotation reference"/>
    <w:basedOn w:val="DefaultParagraphFont"/>
    <w:uiPriority w:val="99"/>
    <w:semiHidden/>
    <w:unhideWhenUsed/>
    <w:rsid w:val="004A71AC"/>
    <w:rPr>
      <w:sz w:val="18"/>
      <w:szCs w:val="18"/>
    </w:rPr>
  </w:style>
  <w:style w:type="paragraph" w:styleId="CommentText">
    <w:name w:val="annotation text"/>
    <w:basedOn w:val="Normal"/>
    <w:link w:val="CommentTextChar"/>
    <w:uiPriority w:val="99"/>
    <w:semiHidden/>
    <w:unhideWhenUsed/>
    <w:rsid w:val="004A71AC"/>
  </w:style>
  <w:style w:type="character" w:customStyle="1" w:styleId="CommentTextChar">
    <w:name w:val="Comment Text Char"/>
    <w:basedOn w:val="DefaultParagraphFont"/>
    <w:link w:val="CommentText"/>
    <w:uiPriority w:val="99"/>
    <w:semiHidden/>
    <w:rsid w:val="004A71AC"/>
  </w:style>
  <w:style w:type="paragraph" w:styleId="CommentSubject">
    <w:name w:val="annotation subject"/>
    <w:basedOn w:val="CommentText"/>
    <w:next w:val="CommentText"/>
    <w:link w:val="CommentSubjectChar"/>
    <w:uiPriority w:val="99"/>
    <w:semiHidden/>
    <w:unhideWhenUsed/>
    <w:rsid w:val="004A71AC"/>
    <w:rPr>
      <w:b/>
      <w:bCs/>
      <w:sz w:val="20"/>
      <w:szCs w:val="20"/>
    </w:rPr>
  </w:style>
  <w:style w:type="character" w:customStyle="1" w:styleId="CommentSubjectChar">
    <w:name w:val="Comment Subject Char"/>
    <w:basedOn w:val="CommentTextChar"/>
    <w:link w:val="CommentSubject"/>
    <w:uiPriority w:val="99"/>
    <w:semiHidden/>
    <w:rsid w:val="004A71AC"/>
    <w:rPr>
      <w:b/>
      <w:bCs/>
      <w:sz w:val="20"/>
      <w:szCs w:val="20"/>
    </w:rPr>
  </w:style>
  <w:style w:type="paragraph" w:styleId="NormalWeb">
    <w:name w:val="Normal (Web)"/>
    <w:basedOn w:val="Normal"/>
    <w:uiPriority w:val="99"/>
    <w:unhideWhenUsed/>
    <w:rsid w:val="00F048F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5366E"/>
    <w:rPr>
      <w:i/>
      <w:iCs/>
    </w:rPr>
  </w:style>
  <w:style w:type="character" w:customStyle="1" w:styleId="aqj">
    <w:name w:val="aqj"/>
    <w:basedOn w:val="DefaultParagraphFont"/>
    <w:rsid w:val="0032701C"/>
  </w:style>
  <w:style w:type="character" w:customStyle="1" w:styleId="bodytext">
    <w:name w:val="bodytext"/>
    <w:basedOn w:val="DefaultParagraphFont"/>
    <w:rsid w:val="00D21332"/>
  </w:style>
  <w:style w:type="character" w:customStyle="1" w:styleId="Heading3Char">
    <w:name w:val="Heading 3 Char"/>
    <w:basedOn w:val="DefaultParagraphFont"/>
    <w:link w:val="Heading3"/>
    <w:uiPriority w:val="9"/>
    <w:rsid w:val="008B1C2A"/>
    <w:rPr>
      <w:rFonts w:ascii="Times" w:hAnsi="Times"/>
      <w:b/>
      <w:bCs/>
      <w:sz w:val="27"/>
      <w:szCs w:val="27"/>
    </w:rPr>
  </w:style>
  <w:style w:type="paragraph" w:styleId="Caption">
    <w:name w:val="caption"/>
    <w:aliases w:val="caption"/>
    <w:basedOn w:val="Normal"/>
    <w:uiPriority w:val="35"/>
    <w:qFormat/>
    <w:rsid w:val="008B1C2A"/>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B1C2A"/>
    <w:rPr>
      <w:b/>
      <w:bCs/>
    </w:rPr>
  </w:style>
  <w:style w:type="paragraph" w:customStyle="1" w:styleId="Body">
    <w:name w:val="Body"/>
    <w:basedOn w:val="Normal"/>
    <w:rsid w:val="003A2E86"/>
    <w:pPr>
      <w:suppressAutoHyphens/>
      <w:spacing w:line="240" w:lineRule="atLeast"/>
    </w:pPr>
    <w:rPr>
      <w:rFonts w:ascii="Times New Roman" w:eastAsia="Times New Roman"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9458">
      <w:bodyDiv w:val="1"/>
      <w:marLeft w:val="0"/>
      <w:marRight w:val="0"/>
      <w:marTop w:val="0"/>
      <w:marBottom w:val="0"/>
      <w:divBdr>
        <w:top w:val="none" w:sz="0" w:space="0" w:color="auto"/>
        <w:left w:val="none" w:sz="0" w:space="0" w:color="auto"/>
        <w:bottom w:val="none" w:sz="0" w:space="0" w:color="auto"/>
        <w:right w:val="none" w:sz="0" w:space="0" w:color="auto"/>
      </w:divBdr>
    </w:div>
    <w:div w:id="101152912">
      <w:bodyDiv w:val="1"/>
      <w:marLeft w:val="0"/>
      <w:marRight w:val="0"/>
      <w:marTop w:val="0"/>
      <w:marBottom w:val="0"/>
      <w:divBdr>
        <w:top w:val="none" w:sz="0" w:space="0" w:color="auto"/>
        <w:left w:val="none" w:sz="0" w:space="0" w:color="auto"/>
        <w:bottom w:val="none" w:sz="0" w:space="0" w:color="auto"/>
        <w:right w:val="none" w:sz="0" w:space="0" w:color="auto"/>
      </w:divBdr>
    </w:div>
    <w:div w:id="112791613">
      <w:bodyDiv w:val="1"/>
      <w:marLeft w:val="0"/>
      <w:marRight w:val="0"/>
      <w:marTop w:val="0"/>
      <w:marBottom w:val="0"/>
      <w:divBdr>
        <w:top w:val="none" w:sz="0" w:space="0" w:color="auto"/>
        <w:left w:val="none" w:sz="0" w:space="0" w:color="auto"/>
        <w:bottom w:val="none" w:sz="0" w:space="0" w:color="auto"/>
        <w:right w:val="none" w:sz="0" w:space="0" w:color="auto"/>
      </w:divBdr>
      <w:divsChild>
        <w:div w:id="360592121">
          <w:marLeft w:val="0"/>
          <w:marRight w:val="0"/>
          <w:marTop w:val="0"/>
          <w:marBottom w:val="0"/>
          <w:divBdr>
            <w:top w:val="none" w:sz="0" w:space="0" w:color="auto"/>
            <w:left w:val="none" w:sz="0" w:space="0" w:color="auto"/>
            <w:bottom w:val="none" w:sz="0" w:space="0" w:color="auto"/>
            <w:right w:val="none" w:sz="0" w:space="0" w:color="auto"/>
          </w:divBdr>
        </w:div>
      </w:divsChild>
    </w:div>
    <w:div w:id="127669778">
      <w:bodyDiv w:val="1"/>
      <w:marLeft w:val="0"/>
      <w:marRight w:val="0"/>
      <w:marTop w:val="0"/>
      <w:marBottom w:val="0"/>
      <w:divBdr>
        <w:top w:val="none" w:sz="0" w:space="0" w:color="auto"/>
        <w:left w:val="none" w:sz="0" w:space="0" w:color="auto"/>
        <w:bottom w:val="none" w:sz="0" w:space="0" w:color="auto"/>
        <w:right w:val="none" w:sz="0" w:space="0" w:color="auto"/>
      </w:divBdr>
    </w:div>
    <w:div w:id="150145396">
      <w:bodyDiv w:val="1"/>
      <w:marLeft w:val="0"/>
      <w:marRight w:val="0"/>
      <w:marTop w:val="0"/>
      <w:marBottom w:val="0"/>
      <w:divBdr>
        <w:top w:val="none" w:sz="0" w:space="0" w:color="auto"/>
        <w:left w:val="none" w:sz="0" w:space="0" w:color="auto"/>
        <w:bottom w:val="none" w:sz="0" w:space="0" w:color="auto"/>
        <w:right w:val="none" w:sz="0" w:space="0" w:color="auto"/>
      </w:divBdr>
      <w:divsChild>
        <w:div w:id="1992250214">
          <w:marLeft w:val="0"/>
          <w:marRight w:val="0"/>
          <w:marTop w:val="0"/>
          <w:marBottom w:val="0"/>
          <w:divBdr>
            <w:top w:val="none" w:sz="0" w:space="0" w:color="auto"/>
            <w:left w:val="none" w:sz="0" w:space="0" w:color="auto"/>
            <w:bottom w:val="none" w:sz="0" w:space="0" w:color="auto"/>
            <w:right w:val="none" w:sz="0" w:space="0" w:color="auto"/>
          </w:divBdr>
        </w:div>
        <w:div w:id="4136031">
          <w:marLeft w:val="0"/>
          <w:marRight w:val="0"/>
          <w:marTop w:val="0"/>
          <w:marBottom w:val="0"/>
          <w:divBdr>
            <w:top w:val="none" w:sz="0" w:space="0" w:color="auto"/>
            <w:left w:val="none" w:sz="0" w:space="0" w:color="auto"/>
            <w:bottom w:val="none" w:sz="0" w:space="0" w:color="auto"/>
            <w:right w:val="none" w:sz="0" w:space="0" w:color="auto"/>
          </w:divBdr>
        </w:div>
      </w:divsChild>
    </w:div>
    <w:div w:id="172568931">
      <w:bodyDiv w:val="1"/>
      <w:marLeft w:val="0"/>
      <w:marRight w:val="0"/>
      <w:marTop w:val="0"/>
      <w:marBottom w:val="0"/>
      <w:divBdr>
        <w:top w:val="none" w:sz="0" w:space="0" w:color="auto"/>
        <w:left w:val="none" w:sz="0" w:space="0" w:color="auto"/>
        <w:bottom w:val="none" w:sz="0" w:space="0" w:color="auto"/>
        <w:right w:val="none" w:sz="0" w:space="0" w:color="auto"/>
      </w:divBdr>
      <w:divsChild>
        <w:div w:id="697851214">
          <w:marLeft w:val="0"/>
          <w:marRight w:val="0"/>
          <w:marTop w:val="0"/>
          <w:marBottom w:val="0"/>
          <w:divBdr>
            <w:top w:val="none" w:sz="0" w:space="0" w:color="auto"/>
            <w:left w:val="none" w:sz="0" w:space="0" w:color="auto"/>
            <w:bottom w:val="none" w:sz="0" w:space="0" w:color="auto"/>
            <w:right w:val="none" w:sz="0" w:space="0" w:color="auto"/>
          </w:divBdr>
        </w:div>
        <w:div w:id="728187769">
          <w:marLeft w:val="0"/>
          <w:marRight w:val="0"/>
          <w:marTop w:val="0"/>
          <w:marBottom w:val="0"/>
          <w:divBdr>
            <w:top w:val="none" w:sz="0" w:space="0" w:color="auto"/>
            <w:left w:val="none" w:sz="0" w:space="0" w:color="auto"/>
            <w:bottom w:val="none" w:sz="0" w:space="0" w:color="auto"/>
            <w:right w:val="none" w:sz="0" w:space="0" w:color="auto"/>
          </w:divBdr>
          <w:divsChild>
            <w:div w:id="297956131">
              <w:marLeft w:val="0"/>
              <w:marRight w:val="0"/>
              <w:marTop w:val="0"/>
              <w:marBottom w:val="0"/>
              <w:divBdr>
                <w:top w:val="none" w:sz="0" w:space="0" w:color="auto"/>
                <w:left w:val="none" w:sz="0" w:space="0" w:color="auto"/>
                <w:bottom w:val="none" w:sz="0" w:space="0" w:color="auto"/>
                <w:right w:val="none" w:sz="0" w:space="0" w:color="auto"/>
              </w:divBdr>
            </w:div>
            <w:div w:id="137916411">
              <w:marLeft w:val="0"/>
              <w:marRight w:val="0"/>
              <w:marTop w:val="0"/>
              <w:marBottom w:val="0"/>
              <w:divBdr>
                <w:top w:val="none" w:sz="0" w:space="0" w:color="auto"/>
                <w:left w:val="none" w:sz="0" w:space="0" w:color="auto"/>
                <w:bottom w:val="none" w:sz="0" w:space="0" w:color="auto"/>
                <w:right w:val="none" w:sz="0" w:space="0" w:color="auto"/>
              </w:divBdr>
              <w:divsChild>
                <w:div w:id="53392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6025">
      <w:bodyDiv w:val="1"/>
      <w:marLeft w:val="0"/>
      <w:marRight w:val="0"/>
      <w:marTop w:val="0"/>
      <w:marBottom w:val="0"/>
      <w:divBdr>
        <w:top w:val="none" w:sz="0" w:space="0" w:color="auto"/>
        <w:left w:val="none" w:sz="0" w:space="0" w:color="auto"/>
        <w:bottom w:val="none" w:sz="0" w:space="0" w:color="auto"/>
        <w:right w:val="none" w:sz="0" w:space="0" w:color="auto"/>
      </w:divBdr>
    </w:div>
    <w:div w:id="417530637">
      <w:bodyDiv w:val="1"/>
      <w:marLeft w:val="0"/>
      <w:marRight w:val="0"/>
      <w:marTop w:val="0"/>
      <w:marBottom w:val="0"/>
      <w:divBdr>
        <w:top w:val="none" w:sz="0" w:space="0" w:color="auto"/>
        <w:left w:val="none" w:sz="0" w:space="0" w:color="auto"/>
        <w:bottom w:val="none" w:sz="0" w:space="0" w:color="auto"/>
        <w:right w:val="none" w:sz="0" w:space="0" w:color="auto"/>
      </w:divBdr>
    </w:div>
    <w:div w:id="482816928">
      <w:bodyDiv w:val="1"/>
      <w:marLeft w:val="0"/>
      <w:marRight w:val="0"/>
      <w:marTop w:val="0"/>
      <w:marBottom w:val="0"/>
      <w:divBdr>
        <w:top w:val="none" w:sz="0" w:space="0" w:color="auto"/>
        <w:left w:val="none" w:sz="0" w:space="0" w:color="auto"/>
        <w:bottom w:val="none" w:sz="0" w:space="0" w:color="auto"/>
        <w:right w:val="none" w:sz="0" w:space="0" w:color="auto"/>
      </w:divBdr>
    </w:div>
    <w:div w:id="692077862">
      <w:bodyDiv w:val="1"/>
      <w:marLeft w:val="0"/>
      <w:marRight w:val="0"/>
      <w:marTop w:val="0"/>
      <w:marBottom w:val="0"/>
      <w:divBdr>
        <w:top w:val="none" w:sz="0" w:space="0" w:color="auto"/>
        <w:left w:val="none" w:sz="0" w:space="0" w:color="auto"/>
        <w:bottom w:val="none" w:sz="0" w:space="0" w:color="auto"/>
        <w:right w:val="none" w:sz="0" w:space="0" w:color="auto"/>
      </w:divBdr>
      <w:divsChild>
        <w:div w:id="1683774872">
          <w:marLeft w:val="0"/>
          <w:marRight w:val="0"/>
          <w:marTop w:val="0"/>
          <w:marBottom w:val="0"/>
          <w:divBdr>
            <w:top w:val="none" w:sz="0" w:space="0" w:color="auto"/>
            <w:left w:val="none" w:sz="0" w:space="0" w:color="auto"/>
            <w:bottom w:val="none" w:sz="0" w:space="0" w:color="auto"/>
            <w:right w:val="none" w:sz="0" w:space="0" w:color="auto"/>
          </w:divBdr>
          <w:divsChild>
            <w:div w:id="201838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54085">
      <w:bodyDiv w:val="1"/>
      <w:marLeft w:val="0"/>
      <w:marRight w:val="0"/>
      <w:marTop w:val="0"/>
      <w:marBottom w:val="0"/>
      <w:divBdr>
        <w:top w:val="none" w:sz="0" w:space="0" w:color="auto"/>
        <w:left w:val="none" w:sz="0" w:space="0" w:color="auto"/>
        <w:bottom w:val="none" w:sz="0" w:space="0" w:color="auto"/>
        <w:right w:val="none" w:sz="0" w:space="0" w:color="auto"/>
      </w:divBdr>
      <w:divsChild>
        <w:div w:id="557668956">
          <w:marLeft w:val="0"/>
          <w:marRight w:val="0"/>
          <w:marTop w:val="0"/>
          <w:marBottom w:val="0"/>
          <w:divBdr>
            <w:top w:val="none" w:sz="0" w:space="0" w:color="auto"/>
            <w:left w:val="none" w:sz="0" w:space="0" w:color="auto"/>
            <w:bottom w:val="none" w:sz="0" w:space="0" w:color="auto"/>
            <w:right w:val="none" w:sz="0" w:space="0" w:color="auto"/>
          </w:divBdr>
        </w:div>
      </w:divsChild>
    </w:div>
    <w:div w:id="864489694">
      <w:bodyDiv w:val="1"/>
      <w:marLeft w:val="0"/>
      <w:marRight w:val="0"/>
      <w:marTop w:val="0"/>
      <w:marBottom w:val="0"/>
      <w:divBdr>
        <w:top w:val="none" w:sz="0" w:space="0" w:color="auto"/>
        <w:left w:val="none" w:sz="0" w:space="0" w:color="auto"/>
        <w:bottom w:val="none" w:sz="0" w:space="0" w:color="auto"/>
        <w:right w:val="none" w:sz="0" w:space="0" w:color="auto"/>
      </w:divBdr>
      <w:divsChild>
        <w:div w:id="2002392977">
          <w:marLeft w:val="0"/>
          <w:marRight w:val="0"/>
          <w:marTop w:val="0"/>
          <w:marBottom w:val="0"/>
          <w:divBdr>
            <w:top w:val="none" w:sz="0" w:space="0" w:color="auto"/>
            <w:left w:val="none" w:sz="0" w:space="0" w:color="auto"/>
            <w:bottom w:val="none" w:sz="0" w:space="0" w:color="auto"/>
            <w:right w:val="none" w:sz="0" w:space="0" w:color="auto"/>
          </w:divBdr>
          <w:divsChild>
            <w:div w:id="341704840">
              <w:marLeft w:val="0"/>
              <w:marRight w:val="0"/>
              <w:marTop w:val="0"/>
              <w:marBottom w:val="0"/>
              <w:divBdr>
                <w:top w:val="none" w:sz="0" w:space="0" w:color="auto"/>
                <w:left w:val="none" w:sz="0" w:space="0" w:color="auto"/>
                <w:bottom w:val="none" w:sz="0" w:space="0" w:color="auto"/>
                <w:right w:val="none" w:sz="0" w:space="0" w:color="auto"/>
              </w:divBdr>
            </w:div>
            <w:div w:id="1479179109">
              <w:marLeft w:val="0"/>
              <w:marRight w:val="0"/>
              <w:marTop w:val="0"/>
              <w:marBottom w:val="0"/>
              <w:divBdr>
                <w:top w:val="none" w:sz="0" w:space="0" w:color="auto"/>
                <w:left w:val="none" w:sz="0" w:space="0" w:color="auto"/>
                <w:bottom w:val="none" w:sz="0" w:space="0" w:color="auto"/>
                <w:right w:val="none" w:sz="0" w:space="0" w:color="auto"/>
              </w:divBdr>
            </w:div>
          </w:divsChild>
        </w:div>
        <w:div w:id="2104833092">
          <w:marLeft w:val="0"/>
          <w:marRight w:val="0"/>
          <w:marTop w:val="0"/>
          <w:marBottom w:val="0"/>
          <w:divBdr>
            <w:top w:val="none" w:sz="0" w:space="0" w:color="auto"/>
            <w:left w:val="none" w:sz="0" w:space="0" w:color="auto"/>
            <w:bottom w:val="none" w:sz="0" w:space="0" w:color="auto"/>
            <w:right w:val="none" w:sz="0" w:space="0" w:color="auto"/>
          </w:divBdr>
          <w:divsChild>
            <w:div w:id="87427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83471">
      <w:bodyDiv w:val="1"/>
      <w:marLeft w:val="0"/>
      <w:marRight w:val="0"/>
      <w:marTop w:val="0"/>
      <w:marBottom w:val="0"/>
      <w:divBdr>
        <w:top w:val="none" w:sz="0" w:space="0" w:color="auto"/>
        <w:left w:val="none" w:sz="0" w:space="0" w:color="auto"/>
        <w:bottom w:val="none" w:sz="0" w:space="0" w:color="auto"/>
        <w:right w:val="none" w:sz="0" w:space="0" w:color="auto"/>
      </w:divBdr>
      <w:divsChild>
        <w:div w:id="1619948997">
          <w:marLeft w:val="0"/>
          <w:marRight w:val="0"/>
          <w:marTop w:val="0"/>
          <w:marBottom w:val="0"/>
          <w:divBdr>
            <w:top w:val="none" w:sz="0" w:space="0" w:color="auto"/>
            <w:left w:val="none" w:sz="0" w:space="0" w:color="auto"/>
            <w:bottom w:val="none" w:sz="0" w:space="0" w:color="auto"/>
            <w:right w:val="none" w:sz="0" w:space="0" w:color="auto"/>
          </w:divBdr>
        </w:div>
      </w:divsChild>
    </w:div>
    <w:div w:id="979458112">
      <w:bodyDiv w:val="1"/>
      <w:marLeft w:val="0"/>
      <w:marRight w:val="0"/>
      <w:marTop w:val="0"/>
      <w:marBottom w:val="0"/>
      <w:divBdr>
        <w:top w:val="none" w:sz="0" w:space="0" w:color="auto"/>
        <w:left w:val="none" w:sz="0" w:space="0" w:color="auto"/>
        <w:bottom w:val="none" w:sz="0" w:space="0" w:color="auto"/>
        <w:right w:val="none" w:sz="0" w:space="0" w:color="auto"/>
      </w:divBdr>
      <w:divsChild>
        <w:div w:id="971639079">
          <w:marLeft w:val="0"/>
          <w:marRight w:val="0"/>
          <w:marTop w:val="0"/>
          <w:marBottom w:val="0"/>
          <w:divBdr>
            <w:top w:val="none" w:sz="0" w:space="0" w:color="auto"/>
            <w:left w:val="none" w:sz="0" w:space="0" w:color="auto"/>
            <w:bottom w:val="none" w:sz="0" w:space="0" w:color="auto"/>
            <w:right w:val="none" w:sz="0" w:space="0" w:color="auto"/>
          </w:divBdr>
        </w:div>
        <w:div w:id="934822301">
          <w:marLeft w:val="0"/>
          <w:marRight w:val="0"/>
          <w:marTop w:val="0"/>
          <w:marBottom w:val="0"/>
          <w:divBdr>
            <w:top w:val="none" w:sz="0" w:space="0" w:color="auto"/>
            <w:left w:val="none" w:sz="0" w:space="0" w:color="auto"/>
            <w:bottom w:val="none" w:sz="0" w:space="0" w:color="auto"/>
            <w:right w:val="none" w:sz="0" w:space="0" w:color="auto"/>
          </w:divBdr>
        </w:div>
        <w:div w:id="1173060032">
          <w:marLeft w:val="0"/>
          <w:marRight w:val="0"/>
          <w:marTop w:val="0"/>
          <w:marBottom w:val="0"/>
          <w:divBdr>
            <w:top w:val="none" w:sz="0" w:space="0" w:color="auto"/>
            <w:left w:val="none" w:sz="0" w:space="0" w:color="auto"/>
            <w:bottom w:val="none" w:sz="0" w:space="0" w:color="auto"/>
            <w:right w:val="none" w:sz="0" w:space="0" w:color="auto"/>
          </w:divBdr>
        </w:div>
        <w:div w:id="1659845109">
          <w:marLeft w:val="0"/>
          <w:marRight w:val="0"/>
          <w:marTop w:val="0"/>
          <w:marBottom w:val="0"/>
          <w:divBdr>
            <w:top w:val="none" w:sz="0" w:space="0" w:color="auto"/>
            <w:left w:val="none" w:sz="0" w:space="0" w:color="auto"/>
            <w:bottom w:val="none" w:sz="0" w:space="0" w:color="auto"/>
            <w:right w:val="none" w:sz="0" w:space="0" w:color="auto"/>
          </w:divBdr>
        </w:div>
        <w:div w:id="2087990549">
          <w:marLeft w:val="0"/>
          <w:marRight w:val="0"/>
          <w:marTop w:val="0"/>
          <w:marBottom w:val="0"/>
          <w:divBdr>
            <w:top w:val="none" w:sz="0" w:space="0" w:color="auto"/>
            <w:left w:val="none" w:sz="0" w:space="0" w:color="auto"/>
            <w:bottom w:val="none" w:sz="0" w:space="0" w:color="auto"/>
            <w:right w:val="none" w:sz="0" w:space="0" w:color="auto"/>
          </w:divBdr>
        </w:div>
        <w:div w:id="262760742">
          <w:marLeft w:val="0"/>
          <w:marRight w:val="0"/>
          <w:marTop w:val="0"/>
          <w:marBottom w:val="0"/>
          <w:divBdr>
            <w:top w:val="none" w:sz="0" w:space="0" w:color="auto"/>
            <w:left w:val="none" w:sz="0" w:space="0" w:color="auto"/>
            <w:bottom w:val="none" w:sz="0" w:space="0" w:color="auto"/>
            <w:right w:val="none" w:sz="0" w:space="0" w:color="auto"/>
          </w:divBdr>
        </w:div>
        <w:div w:id="1864442153">
          <w:marLeft w:val="0"/>
          <w:marRight w:val="0"/>
          <w:marTop w:val="0"/>
          <w:marBottom w:val="0"/>
          <w:divBdr>
            <w:top w:val="none" w:sz="0" w:space="0" w:color="auto"/>
            <w:left w:val="none" w:sz="0" w:space="0" w:color="auto"/>
            <w:bottom w:val="none" w:sz="0" w:space="0" w:color="auto"/>
            <w:right w:val="none" w:sz="0" w:space="0" w:color="auto"/>
          </w:divBdr>
        </w:div>
        <w:div w:id="1136869994">
          <w:marLeft w:val="0"/>
          <w:marRight w:val="0"/>
          <w:marTop w:val="0"/>
          <w:marBottom w:val="0"/>
          <w:divBdr>
            <w:top w:val="none" w:sz="0" w:space="0" w:color="auto"/>
            <w:left w:val="none" w:sz="0" w:space="0" w:color="auto"/>
            <w:bottom w:val="none" w:sz="0" w:space="0" w:color="auto"/>
            <w:right w:val="none" w:sz="0" w:space="0" w:color="auto"/>
          </w:divBdr>
        </w:div>
        <w:div w:id="2129812744">
          <w:marLeft w:val="0"/>
          <w:marRight w:val="0"/>
          <w:marTop w:val="0"/>
          <w:marBottom w:val="0"/>
          <w:divBdr>
            <w:top w:val="none" w:sz="0" w:space="0" w:color="auto"/>
            <w:left w:val="none" w:sz="0" w:space="0" w:color="auto"/>
            <w:bottom w:val="none" w:sz="0" w:space="0" w:color="auto"/>
            <w:right w:val="none" w:sz="0" w:space="0" w:color="auto"/>
          </w:divBdr>
        </w:div>
        <w:div w:id="696152787">
          <w:marLeft w:val="0"/>
          <w:marRight w:val="0"/>
          <w:marTop w:val="0"/>
          <w:marBottom w:val="0"/>
          <w:divBdr>
            <w:top w:val="none" w:sz="0" w:space="0" w:color="auto"/>
            <w:left w:val="none" w:sz="0" w:space="0" w:color="auto"/>
            <w:bottom w:val="none" w:sz="0" w:space="0" w:color="auto"/>
            <w:right w:val="none" w:sz="0" w:space="0" w:color="auto"/>
          </w:divBdr>
        </w:div>
        <w:div w:id="599143231">
          <w:marLeft w:val="0"/>
          <w:marRight w:val="0"/>
          <w:marTop w:val="0"/>
          <w:marBottom w:val="0"/>
          <w:divBdr>
            <w:top w:val="none" w:sz="0" w:space="0" w:color="auto"/>
            <w:left w:val="none" w:sz="0" w:space="0" w:color="auto"/>
            <w:bottom w:val="none" w:sz="0" w:space="0" w:color="auto"/>
            <w:right w:val="none" w:sz="0" w:space="0" w:color="auto"/>
          </w:divBdr>
        </w:div>
        <w:div w:id="120079108">
          <w:marLeft w:val="0"/>
          <w:marRight w:val="0"/>
          <w:marTop w:val="0"/>
          <w:marBottom w:val="0"/>
          <w:divBdr>
            <w:top w:val="none" w:sz="0" w:space="0" w:color="auto"/>
            <w:left w:val="none" w:sz="0" w:space="0" w:color="auto"/>
            <w:bottom w:val="none" w:sz="0" w:space="0" w:color="auto"/>
            <w:right w:val="none" w:sz="0" w:space="0" w:color="auto"/>
          </w:divBdr>
        </w:div>
        <w:div w:id="13120747">
          <w:marLeft w:val="0"/>
          <w:marRight w:val="0"/>
          <w:marTop w:val="0"/>
          <w:marBottom w:val="0"/>
          <w:divBdr>
            <w:top w:val="none" w:sz="0" w:space="0" w:color="auto"/>
            <w:left w:val="none" w:sz="0" w:space="0" w:color="auto"/>
            <w:bottom w:val="none" w:sz="0" w:space="0" w:color="auto"/>
            <w:right w:val="none" w:sz="0" w:space="0" w:color="auto"/>
          </w:divBdr>
        </w:div>
        <w:div w:id="656150722">
          <w:marLeft w:val="0"/>
          <w:marRight w:val="0"/>
          <w:marTop w:val="0"/>
          <w:marBottom w:val="0"/>
          <w:divBdr>
            <w:top w:val="none" w:sz="0" w:space="0" w:color="auto"/>
            <w:left w:val="none" w:sz="0" w:space="0" w:color="auto"/>
            <w:bottom w:val="none" w:sz="0" w:space="0" w:color="auto"/>
            <w:right w:val="none" w:sz="0" w:space="0" w:color="auto"/>
          </w:divBdr>
        </w:div>
        <w:div w:id="1996914438">
          <w:marLeft w:val="0"/>
          <w:marRight w:val="0"/>
          <w:marTop w:val="0"/>
          <w:marBottom w:val="0"/>
          <w:divBdr>
            <w:top w:val="none" w:sz="0" w:space="0" w:color="auto"/>
            <w:left w:val="none" w:sz="0" w:space="0" w:color="auto"/>
            <w:bottom w:val="none" w:sz="0" w:space="0" w:color="auto"/>
            <w:right w:val="none" w:sz="0" w:space="0" w:color="auto"/>
          </w:divBdr>
        </w:div>
      </w:divsChild>
    </w:div>
    <w:div w:id="980771400">
      <w:bodyDiv w:val="1"/>
      <w:marLeft w:val="0"/>
      <w:marRight w:val="0"/>
      <w:marTop w:val="0"/>
      <w:marBottom w:val="0"/>
      <w:divBdr>
        <w:top w:val="none" w:sz="0" w:space="0" w:color="auto"/>
        <w:left w:val="none" w:sz="0" w:space="0" w:color="auto"/>
        <w:bottom w:val="none" w:sz="0" w:space="0" w:color="auto"/>
        <w:right w:val="none" w:sz="0" w:space="0" w:color="auto"/>
      </w:divBdr>
    </w:div>
    <w:div w:id="992372703">
      <w:bodyDiv w:val="1"/>
      <w:marLeft w:val="0"/>
      <w:marRight w:val="0"/>
      <w:marTop w:val="0"/>
      <w:marBottom w:val="0"/>
      <w:divBdr>
        <w:top w:val="none" w:sz="0" w:space="0" w:color="auto"/>
        <w:left w:val="none" w:sz="0" w:space="0" w:color="auto"/>
        <w:bottom w:val="none" w:sz="0" w:space="0" w:color="auto"/>
        <w:right w:val="none" w:sz="0" w:space="0" w:color="auto"/>
      </w:divBdr>
    </w:div>
    <w:div w:id="1108962507">
      <w:bodyDiv w:val="1"/>
      <w:marLeft w:val="0"/>
      <w:marRight w:val="0"/>
      <w:marTop w:val="0"/>
      <w:marBottom w:val="0"/>
      <w:divBdr>
        <w:top w:val="none" w:sz="0" w:space="0" w:color="auto"/>
        <w:left w:val="none" w:sz="0" w:space="0" w:color="auto"/>
        <w:bottom w:val="none" w:sz="0" w:space="0" w:color="auto"/>
        <w:right w:val="none" w:sz="0" w:space="0" w:color="auto"/>
      </w:divBdr>
    </w:div>
    <w:div w:id="1129321987">
      <w:bodyDiv w:val="1"/>
      <w:marLeft w:val="0"/>
      <w:marRight w:val="0"/>
      <w:marTop w:val="0"/>
      <w:marBottom w:val="0"/>
      <w:divBdr>
        <w:top w:val="none" w:sz="0" w:space="0" w:color="auto"/>
        <w:left w:val="none" w:sz="0" w:space="0" w:color="auto"/>
        <w:bottom w:val="none" w:sz="0" w:space="0" w:color="auto"/>
        <w:right w:val="none" w:sz="0" w:space="0" w:color="auto"/>
      </w:divBdr>
      <w:divsChild>
        <w:div w:id="1303852046">
          <w:marLeft w:val="0"/>
          <w:marRight w:val="0"/>
          <w:marTop w:val="0"/>
          <w:marBottom w:val="0"/>
          <w:divBdr>
            <w:top w:val="none" w:sz="0" w:space="0" w:color="auto"/>
            <w:left w:val="none" w:sz="0" w:space="0" w:color="auto"/>
            <w:bottom w:val="none" w:sz="0" w:space="0" w:color="auto"/>
            <w:right w:val="none" w:sz="0" w:space="0" w:color="auto"/>
          </w:divBdr>
        </w:div>
        <w:div w:id="1761633005">
          <w:blockQuote w:val="1"/>
          <w:marLeft w:val="600"/>
          <w:marRight w:val="0"/>
          <w:marTop w:val="0"/>
          <w:marBottom w:val="0"/>
          <w:divBdr>
            <w:top w:val="none" w:sz="0" w:space="0" w:color="auto"/>
            <w:left w:val="none" w:sz="0" w:space="0" w:color="auto"/>
            <w:bottom w:val="none" w:sz="0" w:space="0" w:color="auto"/>
            <w:right w:val="none" w:sz="0" w:space="0" w:color="auto"/>
          </w:divBdr>
          <w:divsChild>
            <w:div w:id="1706440757">
              <w:marLeft w:val="0"/>
              <w:marRight w:val="0"/>
              <w:marTop w:val="0"/>
              <w:marBottom w:val="0"/>
              <w:divBdr>
                <w:top w:val="none" w:sz="0" w:space="0" w:color="auto"/>
                <w:left w:val="none" w:sz="0" w:space="0" w:color="auto"/>
                <w:bottom w:val="none" w:sz="0" w:space="0" w:color="auto"/>
                <w:right w:val="none" w:sz="0" w:space="0" w:color="auto"/>
              </w:divBdr>
            </w:div>
          </w:divsChild>
        </w:div>
        <w:div w:id="113406390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00704489">
      <w:bodyDiv w:val="1"/>
      <w:marLeft w:val="0"/>
      <w:marRight w:val="0"/>
      <w:marTop w:val="0"/>
      <w:marBottom w:val="0"/>
      <w:divBdr>
        <w:top w:val="none" w:sz="0" w:space="0" w:color="auto"/>
        <w:left w:val="none" w:sz="0" w:space="0" w:color="auto"/>
        <w:bottom w:val="none" w:sz="0" w:space="0" w:color="auto"/>
        <w:right w:val="none" w:sz="0" w:space="0" w:color="auto"/>
      </w:divBdr>
    </w:div>
    <w:div w:id="1207598187">
      <w:bodyDiv w:val="1"/>
      <w:marLeft w:val="0"/>
      <w:marRight w:val="0"/>
      <w:marTop w:val="0"/>
      <w:marBottom w:val="0"/>
      <w:divBdr>
        <w:top w:val="none" w:sz="0" w:space="0" w:color="auto"/>
        <w:left w:val="none" w:sz="0" w:space="0" w:color="auto"/>
        <w:bottom w:val="none" w:sz="0" w:space="0" w:color="auto"/>
        <w:right w:val="none" w:sz="0" w:space="0" w:color="auto"/>
      </w:divBdr>
      <w:divsChild>
        <w:div w:id="1739327604">
          <w:marLeft w:val="0"/>
          <w:marRight w:val="0"/>
          <w:marTop w:val="0"/>
          <w:marBottom w:val="0"/>
          <w:divBdr>
            <w:top w:val="none" w:sz="0" w:space="0" w:color="auto"/>
            <w:left w:val="none" w:sz="0" w:space="0" w:color="auto"/>
            <w:bottom w:val="none" w:sz="0" w:space="0" w:color="auto"/>
            <w:right w:val="none" w:sz="0" w:space="0" w:color="auto"/>
          </w:divBdr>
          <w:divsChild>
            <w:div w:id="21170738">
              <w:marLeft w:val="0"/>
              <w:marRight w:val="0"/>
              <w:marTop w:val="0"/>
              <w:marBottom w:val="0"/>
              <w:divBdr>
                <w:top w:val="none" w:sz="0" w:space="0" w:color="auto"/>
                <w:left w:val="none" w:sz="0" w:space="0" w:color="auto"/>
                <w:bottom w:val="none" w:sz="0" w:space="0" w:color="auto"/>
                <w:right w:val="none" w:sz="0" w:space="0" w:color="auto"/>
              </w:divBdr>
            </w:div>
            <w:div w:id="79410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2397">
      <w:bodyDiv w:val="1"/>
      <w:marLeft w:val="0"/>
      <w:marRight w:val="0"/>
      <w:marTop w:val="0"/>
      <w:marBottom w:val="0"/>
      <w:divBdr>
        <w:top w:val="none" w:sz="0" w:space="0" w:color="auto"/>
        <w:left w:val="none" w:sz="0" w:space="0" w:color="auto"/>
        <w:bottom w:val="none" w:sz="0" w:space="0" w:color="auto"/>
        <w:right w:val="none" w:sz="0" w:space="0" w:color="auto"/>
      </w:divBdr>
      <w:divsChild>
        <w:div w:id="561447690">
          <w:marLeft w:val="0"/>
          <w:marRight w:val="0"/>
          <w:marTop w:val="0"/>
          <w:marBottom w:val="0"/>
          <w:divBdr>
            <w:top w:val="none" w:sz="0" w:space="0" w:color="auto"/>
            <w:left w:val="none" w:sz="0" w:space="0" w:color="auto"/>
            <w:bottom w:val="none" w:sz="0" w:space="0" w:color="auto"/>
            <w:right w:val="none" w:sz="0" w:space="0" w:color="auto"/>
          </w:divBdr>
        </w:div>
        <w:div w:id="443888102">
          <w:marLeft w:val="0"/>
          <w:marRight w:val="0"/>
          <w:marTop w:val="0"/>
          <w:marBottom w:val="0"/>
          <w:divBdr>
            <w:top w:val="none" w:sz="0" w:space="0" w:color="auto"/>
            <w:left w:val="none" w:sz="0" w:space="0" w:color="auto"/>
            <w:bottom w:val="none" w:sz="0" w:space="0" w:color="auto"/>
            <w:right w:val="none" w:sz="0" w:space="0" w:color="auto"/>
          </w:divBdr>
        </w:div>
        <w:div w:id="1672026164">
          <w:marLeft w:val="0"/>
          <w:marRight w:val="0"/>
          <w:marTop w:val="0"/>
          <w:marBottom w:val="0"/>
          <w:divBdr>
            <w:top w:val="none" w:sz="0" w:space="0" w:color="auto"/>
            <w:left w:val="none" w:sz="0" w:space="0" w:color="auto"/>
            <w:bottom w:val="none" w:sz="0" w:space="0" w:color="auto"/>
            <w:right w:val="none" w:sz="0" w:space="0" w:color="auto"/>
          </w:divBdr>
        </w:div>
        <w:div w:id="580287449">
          <w:marLeft w:val="0"/>
          <w:marRight w:val="0"/>
          <w:marTop w:val="0"/>
          <w:marBottom w:val="0"/>
          <w:divBdr>
            <w:top w:val="none" w:sz="0" w:space="0" w:color="auto"/>
            <w:left w:val="none" w:sz="0" w:space="0" w:color="auto"/>
            <w:bottom w:val="none" w:sz="0" w:space="0" w:color="auto"/>
            <w:right w:val="none" w:sz="0" w:space="0" w:color="auto"/>
          </w:divBdr>
        </w:div>
        <w:div w:id="1307855819">
          <w:marLeft w:val="0"/>
          <w:marRight w:val="0"/>
          <w:marTop w:val="0"/>
          <w:marBottom w:val="0"/>
          <w:divBdr>
            <w:top w:val="none" w:sz="0" w:space="0" w:color="auto"/>
            <w:left w:val="none" w:sz="0" w:space="0" w:color="auto"/>
            <w:bottom w:val="none" w:sz="0" w:space="0" w:color="auto"/>
            <w:right w:val="none" w:sz="0" w:space="0" w:color="auto"/>
          </w:divBdr>
        </w:div>
        <w:div w:id="1502700712">
          <w:marLeft w:val="0"/>
          <w:marRight w:val="0"/>
          <w:marTop w:val="0"/>
          <w:marBottom w:val="0"/>
          <w:divBdr>
            <w:top w:val="none" w:sz="0" w:space="0" w:color="auto"/>
            <w:left w:val="none" w:sz="0" w:space="0" w:color="auto"/>
            <w:bottom w:val="none" w:sz="0" w:space="0" w:color="auto"/>
            <w:right w:val="none" w:sz="0" w:space="0" w:color="auto"/>
          </w:divBdr>
        </w:div>
        <w:div w:id="708728368">
          <w:marLeft w:val="0"/>
          <w:marRight w:val="0"/>
          <w:marTop w:val="0"/>
          <w:marBottom w:val="0"/>
          <w:divBdr>
            <w:top w:val="none" w:sz="0" w:space="0" w:color="auto"/>
            <w:left w:val="none" w:sz="0" w:space="0" w:color="auto"/>
            <w:bottom w:val="none" w:sz="0" w:space="0" w:color="auto"/>
            <w:right w:val="none" w:sz="0" w:space="0" w:color="auto"/>
          </w:divBdr>
        </w:div>
        <w:div w:id="277415804">
          <w:marLeft w:val="0"/>
          <w:marRight w:val="0"/>
          <w:marTop w:val="0"/>
          <w:marBottom w:val="0"/>
          <w:divBdr>
            <w:top w:val="none" w:sz="0" w:space="0" w:color="auto"/>
            <w:left w:val="none" w:sz="0" w:space="0" w:color="auto"/>
            <w:bottom w:val="none" w:sz="0" w:space="0" w:color="auto"/>
            <w:right w:val="none" w:sz="0" w:space="0" w:color="auto"/>
          </w:divBdr>
        </w:div>
        <w:div w:id="970482784">
          <w:marLeft w:val="0"/>
          <w:marRight w:val="0"/>
          <w:marTop w:val="0"/>
          <w:marBottom w:val="0"/>
          <w:divBdr>
            <w:top w:val="none" w:sz="0" w:space="0" w:color="auto"/>
            <w:left w:val="none" w:sz="0" w:space="0" w:color="auto"/>
            <w:bottom w:val="none" w:sz="0" w:space="0" w:color="auto"/>
            <w:right w:val="none" w:sz="0" w:space="0" w:color="auto"/>
          </w:divBdr>
        </w:div>
        <w:div w:id="1444807469">
          <w:marLeft w:val="0"/>
          <w:marRight w:val="0"/>
          <w:marTop w:val="0"/>
          <w:marBottom w:val="0"/>
          <w:divBdr>
            <w:top w:val="none" w:sz="0" w:space="0" w:color="auto"/>
            <w:left w:val="none" w:sz="0" w:space="0" w:color="auto"/>
            <w:bottom w:val="none" w:sz="0" w:space="0" w:color="auto"/>
            <w:right w:val="none" w:sz="0" w:space="0" w:color="auto"/>
          </w:divBdr>
        </w:div>
        <w:div w:id="1435318369">
          <w:marLeft w:val="0"/>
          <w:marRight w:val="0"/>
          <w:marTop w:val="0"/>
          <w:marBottom w:val="0"/>
          <w:divBdr>
            <w:top w:val="none" w:sz="0" w:space="0" w:color="auto"/>
            <w:left w:val="none" w:sz="0" w:space="0" w:color="auto"/>
            <w:bottom w:val="none" w:sz="0" w:space="0" w:color="auto"/>
            <w:right w:val="none" w:sz="0" w:space="0" w:color="auto"/>
          </w:divBdr>
        </w:div>
        <w:div w:id="1785419969">
          <w:marLeft w:val="0"/>
          <w:marRight w:val="0"/>
          <w:marTop w:val="0"/>
          <w:marBottom w:val="0"/>
          <w:divBdr>
            <w:top w:val="none" w:sz="0" w:space="0" w:color="auto"/>
            <w:left w:val="none" w:sz="0" w:space="0" w:color="auto"/>
            <w:bottom w:val="none" w:sz="0" w:space="0" w:color="auto"/>
            <w:right w:val="none" w:sz="0" w:space="0" w:color="auto"/>
          </w:divBdr>
        </w:div>
        <w:div w:id="310600458">
          <w:marLeft w:val="0"/>
          <w:marRight w:val="0"/>
          <w:marTop w:val="0"/>
          <w:marBottom w:val="0"/>
          <w:divBdr>
            <w:top w:val="none" w:sz="0" w:space="0" w:color="auto"/>
            <w:left w:val="none" w:sz="0" w:space="0" w:color="auto"/>
            <w:bottom w:val="none" w:sz="0" w:space="0" w:color="auto"/>
            <w:right w:val="none" w:sz="0" w:space="0" w:color="auto"/>
          </w:divBdr>
        </w:div>
        <w:div w:id="284046248">
          <w:marLeft w:val="0"/>
          <w:marRight w:val="0"/>
          <w:marTop w:val="0"/>
          <w:marBottom w:val="0"/>
          <w:divBdr>
            <w:top w:val="none" w:sz="0" w:space="0" w:color="auto"/>
            <w:left w:val="none" w:sz="0" w:space="0" w:color="auto"/>
            <w:bottom w:val="none" w:sz="0" w:space="0" w:color="auto"/>
            <w:right w:val="none" w:sz="0" w:space="0" w:color="auto"/>
          </w:divBdr>
        </w:div>
        <w:div w:id="1084642195">
          <w:marLeft w:val="0"/>
          <w:marRight w:val="0"/>
          <w:marTop w:val="0"/>
          <w:marBottom w:val="0"/>
          <w:divBdr>
            <w:top w:val="none" w:sz="0" w:space="0" w:color="auto"/>
            <w:left w:val="none" w:sz="0" w:space="0" w:color="auto"/>
            <w:bottom w:val="none" w:sz="0" w:space="0" w:color="auto"/>
            <w:right w:val="none" w:sz="0" w:space="0" w:color="auto"/>
          </w:divBdr>
        </w:div>
      </w:divsChild>
    </w:div>
    <w:div w:id="1383212153">
      <w:bodyDiv w:val="1"/>
      <w:marLeft w:val="0"/>
      <w:marRight w:val="0"/>
      <w:marTop w:val="0"/>
      <w:marBottom w:val="0"/>
      <w:divBdr>
        <w:top w:val="none" w:sz="0" w:space="0" w:color="auto"/>
        <w:left w:val="none" w:sz="0" w:space="0" w:color="auto"/>
        <w:bottom w:val="none" w:sz="0" w:space="0" w:color="auto"/>
        <w:right w:val="none" w:sz="0" w:space="0" w:color="auto"/>
      </w:divBdr>
      <w:divsChild>
        <w:div w:id="991522716">
          <w:marLeft w:val="0"/>
          <w:marRight w:val="0"/>
          <w:marTop w:val="0"/>
          <w:marBottom w:val="0"/>
          <w:divBdr>
            <w:top w:val="none" w:sz="0" w:space="0" w:color="auto"/>
            <w:left w:val="none" w:sz="0" w:space="0" w:color="auto"/>
            <w:bottom w:val="none" w:sz="0" w:space="0" w:color="auto"/>
            <w:right w:val="none" w:sz="0" w:space="0" w:color="auto"/>
          </w:divBdr>
        </w:div>
        <w:div w:id="1731225046">
          <w:marLeft w:val="0"/>
          <w:marRight w:val="0"/>
          <w:marTop w:val="0"/>
          <w:marBottom w:val="0"/>
          <w:divBdr>
            <w:top w:val="none" w:sz="0" w:space="0" w:color="auto"/>
            <w:left w:val="none" w:sz="0" w:space="0" w:color="auto"/>
            <w:bottom w:val="none" w:sz="0" w:space="0" w:color="auto"/>
            <w:right w:val="none" w:sz="0" w:space="0" w:color="auto"/>
          </w:divBdr>
        </w:div>
        <w:div w:id="1569685403">
          <w:marLeft w:val="0"/>
          <w:marRight w:val="0"/>
          <w:marTop w:val="0"/>
          <w:marBottom w:val="0"/>
          <w:divBdr>
            <w:top w:val="none" w:sz="0" w:space="0" w:color="auto"/>
            <w:left w:val="none" w:sz="0" w:space="0" w:color="auto"/>
            <w:bottom w:val="none" w:sz="0" w:space="0" w:color="auto"/>
            <w:right w:val="none" w:sz="0" w:space="0" w:color="auto"/>
          </w:divBdr>
        </w:div>
        <w:div w:id="29960213">
          <w:marLeft w:val="0"/>
          <w:marRight w:val="0"/>
          <w:marTop w:val="0"/>
          <w:marBottom w:val="0"/>
          <w:divBdr>
            <w:top w:val="none" w:sz="0" w:space="0" w:color="auto"/>
            <w:left w:val="none" w:sz="0" w:space="0" w:color="auto"/>
            <w:bottom w:val="none" w:sz="0" w:space="0" w:color="auto"/>
            <w:right w:val="none" w:sz="0" w:space="0" w:color="auto"/>
          </w:divBdr>
        </w:div>
        <w:div w:id="1152256976">
          <w:marLeft w:val="0"/>
          <w:marRight w:val="0"/>
          <w:marTop w:val="0"/>
          <w:marBottom w:val="0"/>
          <w:divBdr>
            <w:top w:val="none" w:sz="0" w:space="0" w:color="auto"/>
            <w:left w:val="none" w:sz="0" w:space="0" w:color="auto"/>
            <w:bottom w:val="none" w:sz="0" w:space="0" w:color="auto"/>
            <w:right w:val="none" w:sz="0" w:space="0" w:color="auto"/>
          </w:divBdr>
        </w:div>
        <w:div w:id="1089079873">
          <w:marLeft w:val="0"/>
          <w:marRight w:val="0"/>
          <w:marTop w:val="0"/>
          <w:marBottom w:val="0"/>
          <w:divBdr>
            <w:top w:val="none" w:sz="0" w:space="0" w:color="auto"/>
            <w:left w:val="none" w:sz="0" w:space="0" w:color="auto"/>
            <w:bottom w:val="none" w:sz="0" w:space="0" w:color="auto"/>
            <w:right w:val="none" w:sz="0" w:space="0" w:color="auto"/>
          </w:divBdr>
        </w:div>
        <w:div w:id="1495952696">
          <w:marLeft w:val="0"/>
          <w:marRight w:val="0"/>
          <w:marTop w:val="0"/>
          <w:marBottom w:val="0"/>
          <w:divBdr>
            <w:top w:val="none" w:sz="0" w:space="0" w:color="auto"/>
            <w:left w:val="none" w:sz="0" w:space="0" w:color="auto"/>
            <w:bottom w:val="none" w:sz="0" w:space="0" w:color="auto"/>
            <w:right w:val="none" w:sz="0" w:space="0" w:color="auto"/>
          </w:divBdr>
        </w:div>
        <w:div w:id="893932075">
          <w:marLeft w:val="0"/>
          <w:marRight w:val="0"/>
          <w:marTop w:val="0"/>
          <w:marBottom w:val="0"/>
          <w:divBdr>
            <w:top w:val="none" w:sz="0" w:space="0" w:color="auto"/>
            <w:left w:val="none" w:sz="0" w:space="0" w:color="auto"/>
            <w:bottom w:val="none" w:sz="0" w:space="0" w:color="auto"/>
            <w:right w:val="none" w:sz="0" w:space="0" w:color="auto"/>
          </w:divBdr>
        </w:div>
        <w:div w:id="1389720644">
          <w:marLeft w:val="0"/>
          <w:marRight w:val="0"/>
          <w:marTop w:val="0"/>
          <w:marBottom w:val="0"/>
          <w:divBdr>
            <w:top w:val="none" w:sz="0" w:space="0" w:color="auto"/>
            <w:left w:val="none" w:sz="0" w:space="0" w:color="auto"/>
            <w:bottom w:val="none" w:sz="0" w:space="0" w:color="auto"/>
            <w:right w:val="none" w:sz="0" w:space="0" w:color="auto"/>
          </w:divBdr>
        </w:div>
        <w:div w:id="228729860">
          <w:marLeft w:val="0"/>
          <w:marRight w:val="0"/>
          <w:marTop w:val="0"/>
          <w:marBottom w:val="0"/>
          <w:divBdr>
            <w:top w:val="none" w:sz="0" w:space="0" w:color="auto"/>
            <w:left w:val="none" w:sz="0" w:space="0" w:color="auto"/>
            <w:bottom w:val="none" w:sz="0" w:space="0" w:color="auto"/>
            <w:right w:val="none" w:sz="0" w:space="0" w:color="auto"/>
          </w:divBdr>
        </w:div>
        <w:div w:id="1177575346">
          <w:marLeft w:val="0"/>
          <w:marRight w:val="0"/>
          <w:marTop w:val="0"/>
          <w:marBottom w:val="0"/>
          <w:divBdr>
            <w:top w:val="none" w:sz="0" w:space="0" w:color="auto"/>
            <w:left w:val="none" w:sz="0" w:space="0" w:color="auto"/>
            <w:bottom w:val="none" w:sz="0" w:space="0" w:color="auto"/>
            <w:right w:val="none" w:sz="0" w:space="0" w:color="auto"/>
          </w:divBdr>
        </w:div>
        <w:div w:id="1304387184">
          <w:marLeft w:val="0"/>
          <w:marRight w:val="0"/>
          <w:marTop w:val="0"/>
          <w:marBottom w:val="0"/>
          <w:divBdr>
            <w:top w:val="none" w:sz="0" w:space="0" w:color="auto"/>
            <w:left w:val="none" w:sz="0" w:space="0" w:color="auto"/>
            <w:bottom w:val="none" w:sz="0" w:space="0" w:color="auto"/>
            <w:right w:val="none" w:sz="0" w:space="0" w:color="auto"/>
          </w:divBdr>
        </w:div>
        <w:div w:id="601500306">
          <w:marLeft w:val="0"/>
          <w:marRight w:val="0"/>
          <w:marTop w:val="0"/>
          <w:marBottom w:val="0"/>
          <w:divBdr>
            <w:top w:val="none" w:sz="0" w:space="0" w:color="auto"/>
            <w:left w:val="none" w:sz="0" w:space="0" w:color="auto"/>
            <w:bottom w:val="none" w:sz="0" w:space="0" w:color="auto"/>
            <w:right w:val="none" w:sz="0" w:space="0" w:color="auto"/>
          </w:divBdr>
        </w:div>
        <w:div w:id="668412389">
          <w:marLeft w:val="0"/>
          <w:marRight w:val="0"/>
          <w:marTop w:val="0"/>
          <w:marBottom w:val="0"/>
          <w:divBdr>
            <w:top w:val="none" w:sz="0" w:space="0" w:color="auto"/>
            <w:left w:val="none" w:sz="0" w:space="0" w:color="auto"/>
            <w:bottom w:val="none" w:sz="0" w:space="0" w:color="auto"/>
            <w:right w:val="none" w:sz="0" w:space="0" w:color="auto"/>
          </w:divBdr>
        </w:div>
        <w:div w:id="1227451281">
          <w:marLeft w:val="0"/>
          <w:marRight w:val="0"/>
          <w:marTop w:val="0"/>
          <w:marBottom w:val="0"/>
          <w:divBdr>
            <w:top w:val="none" w:sz="0" w:space="0" w:color="auto"/>
            <w:left w:val="none" w:sz="0" w:space="0" w:color="auto"/>
            <w:bottom w:val="none" w:sz="0" w:space="0" w:color="auto"/>
            <w:right w:val="none" w:sz="0" w:space="0" w:color="auto"/>
          </w:divBdr>
        </w:div>
        <w:div w:id="1260723372">
          <w:marLeft w:val="0"/>
          <w:marRight w:val="0"/>
          <w:marTop w:val="0"/>
          <w:marBottom w:val="0"/>
          <w:divBdr>
            <w:top w:val="none" w:sz="0" w:space="0" w:color="auto"/>
            <w:left w:val="none" w:sz="0" w:space="0" w:color="auto"/>
            <w:bottom w:val="none" w:sz="0" w:space="0" w:color="auto"/>
            <w:right w:val="none" w:sz="0" w:space="0" w:color="auto"/>
          </w:divBdr>
        </w:div>
        <w:div w:id="238756417">
          <w:marLeft w:val="0"/>
          <w:marRight w:val="0"/>
          <w:marTop w:val="0"/>
          <w:marBottom w:val="0"/>
          <w:divBdr>
            <w:top w:val="none" w:sz="0" w:space="0" w:color="auto"/>
            <w:left w:val="none" w:sz="0" w:space="0" w:color="auto"/>
            <w:bottom w:val="none" w:sz="0" w:space="0" w:color="auto"/>
            <w:right w:val="none" w:sz="0" w:space="0" w:color="auto"/>
          </w:divBdr>
        </w:div>
        <w:div w:id="432553827">
          <w:marLeft w:val="0"/>
          <w:marRight w:val="0"/>
          <w:marTop w:val="0"/>
          <w:marBottom w:val="0"/>
          <w:divBdr>
            <w:top w:val="none" w:sz="0" w:space="0" w:color="auto"/>
            <w:left w:val="none" w:sz="0" w:space="0" w:color="auto"/>
            <w:bottom w:val="none" w:sz="0" w:space="0" w:color="auto"/>
            <w:right w:val="none" w:sz="0" w:space="0" w:color="auto"/>
          </w:divBdr>
        </w:div>
        <w:div w:id="1446582496">
          <w:marLeft w:val="0"/>
          <w:marRight w:val="0"/>
          <w:marTop w:val="0"/>
          <w:marBottom w:val="0"/>
          <w:divBdr>
            <w:top w:val="none" w:sz="0" w:space="0" w:color="auto"/>
            <w:left w:val="none" w:sz="0" w:space="0" w:color="auto"/>
            <w:bottom w:val="none" w:sz="0" w:space="0" w:color="auto"/>
            <w:right w:val="none" w:sz="0" w:space="0" w:color="auto"/>
          </w:divBdr>
        </w:div>
        <w:div w:id="1466504024">
          <w:marLeft w:val="0"/>
          <w:marRight w:val="0"/>
          <w:marTop w:val="0"/>
          <w:marBottom w:val="0"/>
          <w:divBdr>
            <w:top w:val="none" w:sz="0" w:space="0" w:color="auto"/>
            <w:left w:val="none" w:sz="0" w:space="0" w:color="auto"/>
            <w:bottom w:val="none" w:sz="0" w:space="0" w:color="auto"/>
            <w:right w:val="none" w:sz="0" w:space="0" w:color="auto"/>
          </w:divBdr>
        </w:div>
        <w:div w:id="525682515">
          <w:marLeft w:val="0"/>
          <w:marRight w:val="0"/>
          <w:marTop w:val="0"/>
          <w:marBottom w:val="0"/>
          <w:divBdr>
            <w:top w:val="none" w:sz="0" w:space="0" w:color="auto"/>
            <w:left w:val="none" w:sz="0" w:space="0" w:color="auto"/>
            <w:bottom w:val="none" w:sz="0" w:space="0" w:color="auto"/>
            <w:right w:val="none" w:sz="0" w:space="0" w:color="auto"/>
          </w:divBdr>
        </w:div>
      </w:divsChild>
    </w:div>
    <w:div w:id="1469977566">
      <w:bodyDiv w:val="1"/>
      <w:marLeft w:val="0"/>
      <w:marRight w:val="0"/>
      <w:marTop w:val="0"/>
      <w:marBottom w:val="0"/>
      <w:divBdr>
        <w:top w:val="none" w:sz="0" w:space="0" w:color="auto"/>
        <w:left w:val="none" w:sz="0" w:space="0" w:color="auto"/>
        <w:bottom w:val="none" w:sz="0" w:space="0" w:color="auto"/>
        <w:right w:val="none" w:sz="0" w:space="0" w:color="auto"/>
      </w:divBdr>
      <w:divsChild>
        <w:div w:id="751967433">
          <w:marLeft w:val="0"/>
          <w:marRight w:val="0"/>
          <w:marTop w:val="0"/>
          <w:marBottom w:val="0"/>
          <w:divBdr>
            <w:top w:val="none" w:sz="0" w:space="0" w:color="auto"/>
            <w:left w:val="none" w:sz="0" w:space="0" w:color="auto"/>
            <w:bottom w:val="none" w:sz="0" w:space="0" w:color="auto"/>
            <w:right w:val="none" w:sz="0" w:space="0" w:color="auto"/>
          </w:divBdr>
          <w:divsChild>
            <w:div w:id="94072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81128">
      <w:bodyDiv w:val="1"/>
      <w:marLeft w:val="0"/>
      <w:marRight w:val="0"/>
      <w:marTop w:val="0"/>
      <w:marBottom w:val="0"/>
      <w:divBdr>
        <w:top w:val="none" w:sz="0" w:space="0" w:color="auto"/>
        <w:left w:val="none" w:sz="0" w:space="0" w:color="auto"/>
        <w:bottom w:val="none" w:sz="0" w:space="0" w:color="auto"/>
        <w:right w:val="none" w:sz="0" w:space="0" w:color="auto"/>
      </w:divBdr>
      <w:divsChild>
        <w:div w:id="1585215146">
          <w:marLeft w:val="0"/>
          <w:marRight w:val="0"/>
          <w:marTop w:val="0"/>
          <w:marBottom w:val="0"/>
          <w:divBdr>
            <w:top w:val="none" w:sz="0" w:space="0" w:color="auto"/>
            <w:left w:val="none" w:sz="0" w:space="0" w:color="auto"/>
            <w:bottom w:val="none" w:sz="0" w:space="0" w:color="auto"/>
            <w:right w:val="none" w:sz="0" w:space="0" w:color="auto"/>
          </w:divBdr>
          <w:divsChild>
            <w:div w:id="622200024">
              <w:marLeft w:val="0"/>
              <w:marRight w:val="0"/>
              <w:marTop w:val="0"/>
              <w:marBottom w:val="0"/>
              <w:divBdr>
                <w:top w:val="none" w:sz="0" w:space="0" w:color="auto"/>
                <w:left w:val="none" w:sz="0" w:space="0" w:color="auto"/>
                <w:bottom w:val="none" w:sz="0" w:space="0" w:color="auto"/>
                <w:right w:val="none" w:sz="0" w:space="0" w:color="auto"/>
              </w:divBdr>
              <w:divsChild>
                <w:div w:id="1543053212">
                  <w:marLeft w:val="0"/>
                  <w:marRight w:val="0"/>
                  <w:marTop w:val="0"/>
                  <w:marBottom w:val="0"/>
                  <w:divBdr>
                    <w:top w:val="none" w:sz="0" w:space="0" w:color="auto"/>
                    <w:left w:val="none" w:sz="0" w:space="0" w:color="auto"/>
                    <w:bottom w:val="none" w:sz="0" w:space="0" w:color="auto"/>
                    <w:right w:val="none" w:sz="0" w:space="0" w:color="auto"/>
                  </w:divBdr>
                </w:div>
                <w:div w:id="705981482">
                  <w:marLeft w:val="0"/>
                  <w:marRight w:val="0"/>
                  <w:marTop w:val="0"/>
                  <w:marBottom w:val="0"/>
                  <w:divBdr>
                    <w:top w:val="none" w:sz="0" w:space="0" w:color="auto"/>
                    <w:left w:val="none" w:sz="0" w:space="0" w:color="auto"/>
                    <w:bottom w:val="none" w:sz="0" w:space="0" w:color="auto"/>
                    <w:right w:val="none" w:sz="0" w:space="0" w:color="auto"/>
                  </w:divBdr>
                </w:div>
                <w:div w:id="759062641">
                  <w:marLeft w:val="0"/>
                  <w:marRight w:val="0"/>
                  <w:marTop w:val="0"/>
                  <w:marBottom w:val="0"/>
                  <w:divBdr>
                    <w:top w:val="none" w:sz="0" w:space="0" w:color="auto"/>
                    <w:left w:val="none" w:sz="0" w:space="0" w:color="auto"/>
                    <w:bottom w:val="none" w:sz="0" w:space="0" w:color="auto"/>
                    <w:right w:val="none" w:sz="0" w:space="0" w:color="auto"/>
                  </w:divBdr>
                </w:div>
                <w:div w:id="1959293275">
                  <w:marLeft w:val="0"/>
                  <w:marRight w:val="0"/>
                  <w:marTop w:val="0"/>
                  <w:marBottom w:val="0"/>
                  <w:divBdr>
                    <w:top w:val="none" w:sz="0" w:space="0" w:color="auto"/>
                    <w:left w:val="none" w:sz="0" w:space="0" w:color="auto"/>
                    <w:bottom w:val="none" w:sz="0" w:space="0" w:color="auto"/>
                    <w:right w:val="none" w:sz="0" w:space="0" w:color="auto"/>
                  </w:divBdr>
                </w:div>
                <w:div w:id="1596667123">
                  <w:marLeft w:val="0"/>
                  <w:marRight w:val="0"/>
                  <w:marTop w:val="0"/>
                  <w:marBottom w:val="0"/>
                  <w:divBdr>
                    <w:top w:val="none" w:sz="0" w:space="0" w:color="auto"/>
                    <w:left w:val="none" w:sz="0" w:space="0" w:color="auto"/>
                    <w:bottom w:val="none" w:sz="0" w:space="0" w:color="auto"/>
                    <w:right w:val="none" w:sz="0" w:space="0" w:color="auto"/>
                  </w:divBdr>
                </w:div>
                <w:div w:id="17349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285188">
      <w:bodyDiv w:val="1"/>
      <w:marLeft w:val="0"/>
      <w:marRight w:val="0"/>
      <w:marTop w:val="0"/>
      <w:marBottom w:val="0"/>
      <w:divBdr>
        <w:top w:val="none" w:sz="0" w:space="0" w:color="auto"/>
        <w:left w:val="none" w:sz="0" w:space="0" w:color="auto"/>
        <w:bottom w:val="none" w:sz="0" w:space="0" w:color="auto"/>
        <w:right w:val="none" w:sz="0" w:space="0" w:color="auto"/>
      </w:divBdr>
    </w:div>
    <w:div w:id="1633825655">
      <w:bodyDiv w:val="1"/>
      <w:marLeft w:val="0"/>
      <w:marRight w:val="0"/>
      <w:marTop w:val="0"/>
      <w:marBottom w:val="0"/>
      <w:divBdr>
        <w:top w:val="none" w:sz="0" w:space="0" w:color="auto"/>
        <w:left w:val="none" w:sz="0" w:space="0" w:color="auto"/>
        <w:bottom w:val="none" w:sz="0" w:space="0" w:color="auto"/>
        <w:right w:val="none" w:sz="0" w:space="0" w:color="auto"/>
      </w:divBdr>
      <w:divsChild>
        <w:div w:id="286740436">
          <w:marLeft w:val="0"/>
          <w:marRight w:val="0"/>
          <w:marTop w:val="0"/>
          <w:marBottom w:val="0"/>
          <w:divBdr>
            <w:top w:val="none" w:sz="0" w:space="0" w:color="auto"/>
            <w:left w:val="none" w:sz="0" w:space="0" w:color="auto"/>
            <w:bottom w:val="none" w:sz="0" w:space="0" w:color="auto"/>
            <w:right w:val="none" w:sz="0" w:space="0" w:color="auto"/>
          </w:divBdr>
        </w:div>
        <w:div w:id="141191611">
          <w:marLeft w:val="0"/>
          <w:marRight w:val="0"/>
          <w:marTop w:val="0"/>
          <w:marBottom w:val="0"/>
          <w:divBdr>
            <w:top w:val="none" w:sz="0" w:space="0" w:color="auto"/>
            <w:left w:val="none" w:sz="0" w:space="0" w:color="auto"/>
            <w:bottom w:val="none" w:sz="0" w:space="0" w:color="auto"/>
            <w:right w:val="none" w:sz="0" w:space="0" w:color="auto"/>
          </w:divBdr>
        </w:div>
      </w:divsChild>
    </w:div>
    <w:div w:id="1681424287">
      <w:bodyDiv w:val="1"/>
      <w:marLeft w:val="0"/>
      <w:marRight w:val="0"/>
      <w:marTop w:val="0"/>
      <w:marBottom w:val="0"/>
      <w:divBdr>
        <w:top w:val="none" w:sz="0" w:space="0" w:color="auto"/>
        <w:left w:val="none" w:sz="0" w:space="0" w:color="auto"/>
        <w:bottom w:val="none" w:sz="0" w:space="0" w:color="auto"/>
        <w:right w:val="none" w:sz="0" w:space="0" w:color="auto"/>
      </w:divBdr>
      <w:divsChild>
        <w:div w:id="104497026">
          <w:marLeft w:val="0"/>
          <w:marRight w:val="0"/>
          <w:marTop w:val="0"/>
          <w:marBottom w:val="0"/>
          <w:divBdr>
            <w:top w:val="none" w:sz="0" w:space="0" w:color="auto"/>
            <w:left w:val="none" w:sz="0" w:space="0" w:color="auto"/>
            <w:bottom w:val="none" w:sz="0" w:space="0" w:color="auto"/>
            <w:right w:val="none" w:sz="0" w:space="0" w:color="auto"/>
          </w:divBdr>
          <w:divsChild>
            <w:div w:id="372653422">
              <w:marLeft w:val="0"/>
              <w:marRight w:val="0"/>
              <w:marTop w:val="0"/>
              <w:marBottom w:val="0"/>
              <w:divBdr>
                <w:top w:val="none" w:sz="0" w:space="0" w:color="auto"/>
                <w:left w:val="none" w:sz="0" w:space="0" w:color="auto"/>
                <w:bottom w:val="none" w:sz="0" w:space="0" w:color="auto"/>
                <w:right w:val="none" w:sz="0" w:space="0" w:color="auto"/>
              </w:divBdr>
            </w:div>
            <w:div w:id="1284189197">
              <w:marLeft w:val="0"/>
              <w:marRight w:val="0"/>
              <w:marTop w:val="0"/>
              <w:marBottom w:val="0"/>
              <w:divBdr>
                <w:top w:val="none" w:sz="0" w:space="0" w:color="auto"/>
                <w:left w:val="none" w:sz="0" w:space="0" w:color="auto"/>
                <w:bottom w:val="none" w:sz="0" w:space="0" w:color="auto"/>
                <w:right w:val="none" w:sz="0" w:space="0" w:color="auto"/>
              </w:divBdr>
            </w:div>
          </w:divsChild>
        </w:div>
        <w:div w:id="1572501742">
          <w:marLeft w:val="0"/>
          <w:marRight w:val="0"/>
          <w:marTop w:val="0"/>
          <w:marBottom w:val="0"/>
          <w:divBdr>
            <w:top w:val="none" w:sz="0" w:space="0" w:color="auto"/>
            <w:left w:val="none" w:sz="0" w:space="0" w:color="auto"/>
            <w:bottom w:val="none" w:sz="0" w:space="0" w:color="auto"/>
            <w:right w:val="none" w:sz="0" w:space="0" w:color="auto"/>
          </w:divBdr>
          <w:divsChild>
            <w:div w:id="100868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53686">
      <w:bodyDiv w:val="1"/>
      <w:marLeft w:val="0"/>
      <w:marRight w:val="0"/>
      <w:marTop w:val="0"/>
      <w:marBottom w:val="0"/>
      <w:divBdr>
        <w:top w:val="none" w:sz="0" w:space="0" w:color="auto"/>
        <w:left w:val="none" w:sz="0" w:space="0" w:color="auto"/>
        <w:bottom w:val="none" w:sz="0" w:space="0" w:color="auto"/>
        <w:right w:val="none" w:sz="0" w:space="0" w:color="auto"/>
      </w:divBdr>
      <w:divsChild>
        <w:div w:id="1889801458">
          <w:marLeft w:val="0"/>
          <w:marRight w:val="0"/>
          <w:marTop w:val="0"/>
          <w:marBottom w:val="0"/>
          <w:divBdr>
            <w:top w:val="none" w:sz="0" w:space="0" w:color="auto"/>
            <w:left w:val="none" w:sz="0" w:space="0" w:color="auto"/>
            <w:bottom w:val="none" w:sz="0" w:space="0" w:color="auto"/>
            <w:right w:val="none" w:sz="0" w:space="0" w:color="auto"/>
          </w:divBdr>
          <w:divsChild>
            <w:div w:id="363021870">
              <w:marLeft w:val="0"/>
              <w:marRight w:val="0"/>
              <w:marTop w:val="0"/>
              <w:marBottom w:val="0"/>
              <w:divBdr>
                <w:top w:val="none" w:sz="0" w:space="0" w:color="auto"/>
                <w:left w:val="none" w:sz="0" w:space="0" w:color="auto"/>
                <w:bottom w:val="none" w:sz="0" w:space="0" w:color="auto"/>
                <w:right w:val="none" w:sz="0" w:space="0" w:color="auto"/>
              </w:divBdr>
              <w:divsChild>
                <w:div w:id="1051853695">
                  <w:marLeft w:val="0"/>
                  <w:marRight w:val="0"/>
                  <w:marTop w:val="0"/>
                  <w:marBottom w:val="0"/>
                  <w:divBdr>
                    <w:top w:val="none" w:sz="0" w:space="0" w:color="auto"/>
                    <w:left w:val="none" w:sz="0" w:space="0" w:color="auto"/>
                    <w:bottom w:val="none" w:sz="0" w:space="0" w:color="auto"/>
                    <w:right w:val="none" w:sz="0" w:space="0" w:color="auto"/>
                  </w:divBdr>
                  <w:divsChild>
                    <w:div w:id="878592096">
                      <w:marLeft w:val="0"/>
                      <w:marRight w:val="0"/>
                      <w:marTop w:val="0"/>
                      <w:marBottom w:val="0"/>
                      <w:divBdr>
                        <w:top w:val="none" w:sz="0" w:space="0" w:color="auto"/>
                        <w:left w:val="none" w:sz="0" w:space="0" w:color="auto"/>
                        <w:bottom w:val="none" w:sz="0" w:space="0" w:color="auto"/>
                        <w:right w:val="none" w:sz="0" w:space="0" w:color="auto"/>
                      </w:divBdr>
                      <w:divsChild>
                        <w:div w:id="7106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849580">
          <w:marLeft w:val="0"/>
          <w:marRight w:val="0"/>
          <w:marTop w:val="0"/>
          <w:marBottom w:val="0"/>
          <w:divBdr>
            <w:top w:val="none" w:sz="0" w:space="0" w:color="auto"/>
            <w:left w:val="none" w:sz="0" w:space="0" w:color="auto"/>
            <w:bottom w:val="none" w:sz="0" w:space="0" w:color="auto"/>
            <w:right w:val="none" w:sz="0" w:space="0" w:color="auto"/>
          </w:divBdr>
          <w:divsChild>
            <w:div w:id="25552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05059">
      <w:bodyDiv w:val="1"/>
      <w:marLeft w:val="0"/>
      <w:marRight w:val="0"/>
      <w:marTop w:val="0"/>
      <w:marBottom w:val="0"/>
      <w:divBdr>
        <w:top w:val="none" w:sz="0" w:space="0" w:color="auto"/>
        <w:left w:val="none" w:sz="0" w:space="0" w:color="auto"/>
        <w:bottom w:val="none" w:sz="0" w:space="0" w:color="auto"/>
        <w:right w:val="none" w:sz="0" w:space="0" w:color="auto"/>
      </w:divBdr>
    </w:div>
    <w:div w:id="1855335966">
      <w:bodyDiv w:val="1"/>
      <w:marLeft w:val="0"/>
      <w:marRight w:val="0"/>
      <w:marTop w:val="0"/>
      <w:marBottom w:val="0"/>
      <w:divBdr>
        <w:top w:val="none" w:sz="0" w:space="0" w:color="auto"/>
        <w:left w:val="none" w:sz="0" w:space="0" w:color="auto"/>
        <w:bottom w:val="none" w:sz="0" w:space="0" w:color="auto"/>
        <w:right w:val="none" w:sz="0" w:space="0" w:color="auto"/>
      </w:divBdr>
      <w:divsChild>
        <w:div w:id="677342892">
          <w:marLeft w:val="0"/>
          <w:marRight w:val="0"/>
          <w:marTop w:val="0"/>
          <w:marBottom w:val="0"/>
          <w:divBdr>
            <w:top w:val="none" w:sz="0" w:space="0" w:color="auto"/>
            <w:left w:val="none" w:sz="0" w:space="0" w:color="auto"/>
            <w:bottom w:val="none" w:sz="0" w:space="0" w:color="auto"/>
            <w:right w:val="none" w:sz="0" w:space="0" w:color="auto"/>
          </w:divBdr>
        </w:div>
        <w:div w:id="1075200217">
          <w:marLeft w:val="0"/>
          <w:marRight w:val="0"/>
          <w:marTop w:val="0"/>
          <w:marBottom w:val="0"/>
          <w:divBdr>
            <w:top w:val="none" w:sz="0" w:space="0" w:color="auto"/>
            <w:left w:val="none" w:sz="0" w:space="0" w:color="auto"/>
            <w:bottom w:val="none" w:sz="0" w:space="0" w:color="auto"/>
            <w:right w:val="none" w:sz="0" w:space="0" w:color="auto"/>
          </w:divBdr>
          <w:divsChild>
            <w:div w:id="409885344">
              <w:marLeft w:val="0"/>
              <w:marRight w:val="0"/>
              <w:marTop w:val="0"/>
              <w:marBottom w:val="0"/>
              <w:divBdr>
                <w:top w:val="none" w:sz="0" w:space="0" w:color="auto"/>
                <w:left w:val="none" w:sz="0" w:space="0" w:color="auto"/>
                <w:bottom w:val="none" w:sz="0" w:space="0" w:color="auto"/>
                <w:right w:val="none" w:sz="0" w:space="0" w:color="auto"/>
              </w:divBdr>
              <w:divsChild>
                <w:div w:id="19666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histories.naturalhistorynetwork.org/"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Fle811</b:Tag>
    <b:SourceType>Book</b:SourceType>
    <b:Guid>{1F3791BB-FDB3-408C-9AE2-A862149CB717}</b:Guid>
    <b:Title>Genesis and Development of a Scientific Fact</b:Title>
    <b:Year>1981</b:Year>
    <b:Publisher>University of Chicago Press </b:Publisher>
    <b:Author>
      <b:Author>
        <b:NameList>
          <b:Person>
            <b:Last>Fleck</b:Last>
            <b:First>Ludwick</b:First>
          </b:Person>
        </b:NameList>
      </b:Author>
    </b:Author>
    <b:RefOrder>1</b:RefOrder>
  </b:Source>
</b:Sources>
</file>

<file path=customXml/itemProps1.xml><?xml version="1.0" encoding="utf-8"?>
<ds:datastoreItem xmlns:ds="http://schemas.openxmlformats.org/officeDocument/2006/customXml" ds:itemID="{33E0F973-39D3-444C-9302-567E99549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1125</Words>
  <Characters>6419</Characters>
  <Application>Microsoft Macintosh Word</Application>
  <DocSecurity>0</DocSecurity>
  <Lines>53</Lines>
  <Paragraphs>15</Paragraphs>
  <ScaleCrop>false</ScaleCrop>
  <Company>RPI</Company>
  <LinksUpToDate>false</LinksUpToDate>
  <CharactersWithSpaces>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Fortun, Kim</dc:creator>
  <cp:keywords/>
  <dc:description/>
  <cp:lastModifiedBy>Fortun, Kim</cp:lastModifiedBy>
  <cp:revision>2</cp:revision>
  <cp:lastPrinted>2015-09-02T12:32:00Z</cp:lastPrinted>
  <dcterms:created xsi:type="dcterms:W3CDTF">2015-10-01T17:13:00Z</dcterms:created>
  <dcterms:modified xsi:type="dcterms:W3CDTF">2015-10-01T17:13:00Z</dcterms:modified>
</cp:coreProperties>
</file>